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3490" w14:textId="77777777" w:rsidR="004A5F08" w:rsidRPr="004A5F08" w:rsidRDefault="004A5F08" w:rsidP="004A5F08">
      <w:pPr>
        <w:ind w:left="3888" w:firstLine="1296"/>
        <w:jc w:val="center"/>
      </w:pPr>
      <w:r w:rsidRPr="004A5F08">
        <w:t>Specialiųjų pirkimo sąlygų 2 priedas „Techninė specifikacija“</w:t>
      </w:r>
    </w:p>
    <w:p w14:paraId="2C312618" w14:textId="77777777" w:rsidR="004A5F08" w:rsidRPr="004A5F08" w:rsidRDefault="004A5F08" w:rsidP="004A5F08">
      <w:pPr>
        <w:jc w:val="center"/>
        <w:rPr>
          <w:b/>
          <w:bCs/>
        </w:rPr>
      </w:pPr>
    </w:p>
    <w:p w14:paraId="37DE5EE5" w14:textId="01C53113" w:rsidR="00AE31B4" w:rsidRPr="001B23B6" w:rsidRDefault="00AE31B4" w:rsidP="00AE31B4">
      <w:pPr>
        <w:jc w:val="center"/>
        <w:rPr>
          <w:b/>
          <w:bCs/>
        </w:rPr>
      </w:pPr>
      <w:r w:rsidRPr="001B23B6">
        <w:rPr>
          <w:b/>
          <w:bCs/>
        </w:rPr>
        <w:t xml:space="preserve">SUSISIEKIMO KOMUNIKACIJŲ PASKIRTIES </w:t>
      </w:r>
      <w:r w:rsidR="005027B5" w:rsidRPr="001B23B6">
        <w:rPr>
          <w:b/>
          <w:bCs/>
        </w:rPr>
        <w:t xml:space="preserve">IR KITŲ INŽINERINIŲ </w:t>
      </w:r>
      <w:r w:rsidRPr="001B23B6">
        <w:rPr>
          <w:b/>
          <w:bCs/>
        </w:rPr>
        <w:t xml:space="preserve">STATINIŲ </w:t>
      </w:r>
      <w:r w:rsidR="00326C8D" w:rsidRPr="001B23B6">
        <w:rPr>
          <w:b/>
          <w:bCs/>
        </w:rPr>
        <w:t xml:space="preserve">STATYBOS, </w:t>
      </w:r>
      <w:r w:rsidRPr="001B23B6">
        <w:rPr>
          <w:b/>
          <w:bCs/>
        </w:rPr>
        <w:t>REKON</w:t>
      </w:r>
      <w:r w:rsidR="004C71A7" w:rsidRPr="001B23B6">
        <w:rPr>
          <w:b/>
          <w:bCs/>
        </w:rPr>
        <w:t>STRAVIMO</w:t>
      </w:r>
      <w:r w:rsidRPr="001B23B6">
        <w:rPr>
          <w:b/>
          <w:bCs/>
        </w:rPr>
        <w:t>, KAPITALINIO REMONTO, REMONTO IR PRIEŽIŪROS DARBŲ TECHNINĖS PRIEŽIŪROS PASLAUGOS ATLIKIMO TECHNINĖ SPECIFIKACIJA</w:t>
      </w:r>
    </w:p>
    <w:p w14:paraId="267716B2" w14:textId="77777777" w:rsidR="00AE31B4" w:rsidRPr="00340B0E" w:rsidRDefault="00AE31B4" w:rsidP="00AE31B4">
      <w:pPr>
        <w:jc w:val="center"/>
      </w:pPr>
    </w:p>
    <w:p w14:paraId="2887ACA6" w14:textId="182BEC8A" w:rsidR="00AE31B4" w:rsidRPr="00340B0E" w:rsidRDefault="004749DF" w:rsidP="008223D7">
      <w:pPr>
        <w:jc w:val="center"/>
        <w:rPr>
          <w:b/>
          <w:bCs/>
        </w:rPr>
      </w:pPr>
      <w:r w:rsidRPr="00340B0E">
        <w:rPr>
          <w:b/>
          <w:bCs/>
        </w:rPr>
        <w:t>1</w:t>
      </w:r>
      <w:r w:rsidR="00AE31B4" w:rsidRPr="00340B0E">
        <w:rPr>
          <w:b/>
          <w:bCs/>
        </w:rPr>
        <w:t xml:space="preserve"> SKYRIUS</w:t>
      </w:r>
    </w:p>
    <w:p w14:paraId="1E5B4A63" w14:textId="27C7FC5E" w:rsidR="005C04C1" w:rsidRPr="00340B0E" w:rsidRDefault="004749DF" w:rsidP="008E5B4B">
      <w:pPr>
        <w:jc w:val="center"/>
        <w:rPr>
          <w:b/>
          <w:bCs/>
        </w:rPr>
      </w:pPr>
      <w:r w:rsidRPr="00340B0E">
        <w:rPr>
          <w:b/>
          <w:bCs/>
        </w:rPr>
        <w:t xml:space="preserve">1.1 </w:t>
      </w:r>
      <w:r w:rsidR="005C04C1" w:rsidRPr="00340B0E">
        <w:rPr>
          <w:b/>
          <w:bCs/>
        </w:rPr>
        <w:t>PASLAUGŲ SUTARTIES TIKSLAS</w:t>
      </w:r>
    </w:p>
    <w:p w14:paraId="78434FA4" w14:textId="77777777" w:rsidR="00462572" w:rsidRPr="00340B0E" w:rsidRDefault="00462572" w:rsidP="00642455">
      <w:pPr>
        <w:jc w:val="both"/>
        <w:rPr>
          <w:b/>
          <w:bCs/>
        </w:rPr>
      </w:pPr>
    </w:p>
    <w:p w14:paraId="19D8A0E5" w14:textId="76E889A5" w:rsidR="008223D7" w:rsidRPr="00340B0E" w:rsidRDefault="00ED6CE9" w:rsidP="00AC73C2">
      <w:pPr>
        <w:jc w:val="both"/>
      </w:pPr>
      <w:r w:rsidRPr="00340B0E">
        <w:t xml:space="preserve">1. </w:t>
      </w:r>
      <w:r w:rsidR="006E3E37" w:rsidRPr="00340B0E">
        <w:t>Paslaugų tikslas yra kontroliuoti ar statinys statomas pagal statinio projektą</w:t>
      </w:r>
      <w:r w:rsidR="00241713" w:rsidRPr="00340B0E">
        <w:t xml:space="preserve"> (jei toks teikiamas)</w:t>
      </w:r>
      <w:r w:rsidR="006E3E37" w:rsidRPr="00340B0E">
        <w:t>, statybos darbų sutarties sąlygas, Lietuvos Respublikos teritorijoje galiojančių įstatymų, statybos techninių reglamentų, statybos normatyvinių dokumentų, normatyvinių statinio saugos ir paskirties dokumentų bei kitų teisės aktų reikalavimus.</w:t>
      </w:r>
    </w:p>
    <w:p w14:paraId="176B1F76" w14:textId="0137CD99" w:rsidR="00462572" w:rsidRDefault="00ED6CE9" w:rsidP="00AC73C2">
      <w:pPr>
        <w:jc w:val="both"/>
      </w:pPr>
      <w:r w:rsidRPr="00340B0E">
        <w:t xml:space="preserve">2. </w:t>
      </w:r>
      <w:r w:rsidR="004872BD" w:rsidRPr="00340B0E">
        <w:t>Kontroliuoti ar tinkamai atlikti susisiekimo komunikacijų priežiūros darbai (</w:t>
      </w:r>
      <w:r w:rsidR="004872BD">
        <w:t xml:space="preserve">kelių (gatvių) su žvyro danga </w:t>
      </w:r>
      <w:proofErr w:type="spellStart"/>
      <w:r w:rsidR="004872BD" w:rsidRPr="00340B0E">
        <w:t>greideriavimo</w:t>
      </w:r>
      <w:proofErr w:type="spellEnd"/>
      <w:r w:rsidR="004872BD" w:rsidRPr="00340B0E">
        <w:t xml:space="preserve">, žvyravimo darbai, </w:t>
      </w:r>
      <w:r w:rsidR="004872BD">
        <w:t>griovių profiliavimo, kelių (gatvių) su asfaltbetonio danga</w:t>
      </w:r>
      <w:r w:rsidR="004872BD" w:rsidRPr="00340B0E">
        <w:t xml:space="preserve"> </w:t>
      </w:r>
      <w:proofErr w:type="spellStart"/>
      <w:r w:rsidR="004872BD" w:rsidRPr="00340B0E">
        <w:t>išdaužų</w:t>
      </w:r>
      <w:proofErr w:type="spellEnd"/>
      <w:r w:rsidR="004872BD" w:rsidRPr="00340B0E">
        <w:t xml:space="preserve"> (duobių)</w:t>
      </w:r>
      <w:r w:rsidR="004872BD">
        <w:t xml:space="preserve"> ir plyšių</w:t>
      </w:r>
      <w:r w:rsidR="004872BD" w:rsidRPr="00340B0E">
        <w:t xml:space="preserve"> taisymo darbai, pėsčiųjų takų (šaligatvių) dviračių takų remonto darbai</w:t>
      </w:r>
      <w:r w:rsidR="004872BD">
        <w:t xml:space="preserve">, </w:t>
      </w:r>
      <w:r w:rsidR="004872BD" w:rsidRPr="008237AB">
        <w:t>kelių (gatvių) ir kitų statinių priežiūros darbai žiemos metu ir kiti panašaus pobūdžio darbai, susiję su kelių priežiūra</w:t>
      </w:r>
      <w:r w:rsidR="004872BD" w:rsidRPr="00340B0E">
        <w:t>).</w:t>
      </w:r>
    </w:p>
    <w:p w14:paraId="0A4EA86E" w14:textId="77777777" w:rsidR="00572C3E" w:rsidRDefault="00572C3E" w:rsidP="00572C3E">
      <w:pPr>
        <w:pStyle w:val="Betarp"/>
        <w:spacing w:after="120"/>
        <w:contextualSpacing/>
        <w:jc w:val="both"/>
        <w:rPr>
          <w:rFonts w:ascii="Times New Roman" w:eastAsia="Times" w:hAnsi="Times New Roman" w:cs="Times New Roman"/>
          <w:sz w:val="24"/>
          <w:szCs w:val="24"/>
        </w:rPr>
      </w:pPr>
    </w:p>
    <w:p w14:paraId="3467E490" w14:textId="08464195" w:rsidR="00572C3E" w:rsidRPr="003D1939" w:rsidRDefault="00572C3E" w:rsidP="00572C3E">
      <w:pPr>
        <w:pStyle w:val="Betarp"/>
        <w:spacing w:after="120"/>
        <w:contextualSpacing/>
        <w:jc w:val="both"/>
        <w:rPr>
          <w:rFonts w:ascii="Times New Roman" w:eastAsia="Times" w:hAnsi="Times New Roman" w:cs="Times New Roman"/>
          <w:color w:val="000000" w:themeColor="text1"/>
          <w:sz w:val="24"/>
          <w:szCs w:val="24"/>
        </w:rPr>
      </w:pPr>
      <w:r w:rsidRPr="003D1939">
        <w:rPr>
          <w:rFonts w:ascii="Times New Roman" w:eastAsia="Times" w:hAnsi="Times New Roman" w:cs="Times New Roman"/>
          <w:color w:val="000000" w:themeColor="text1"/>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4D2063F" w14:textId="77777777" w:rsidR="00572C3E" w:rsidRPr="003D1939" w:rsidRDefault="00572C3E" w:rsidP="00572C3E">
      <w:pPr>
        <w:pStyle w:val="Betarp"/>
        <w:spacing w:after="120"/>
        <w:contextualSpacing/>
        <w:jc w:val="both"/>
        <w:rPr>
          <w:rFonts w:ascii="Times New Roman" w:eastAsia="Times" w:hAnsi="Times New Roman" w:cs="Times New Roman"/>
          <w:color w:val="000000" w:themeColor="text1"/>
          <w:sz w:val="24"/>
          <w:szCs w:val="24"/>
        </w:rPr>
      </w:pPr>
    </w:p>
    <w:p w14:paraId="1442378F" w14:textId="10B82E39" w:rsidR="00572C3E" w:rsidRPr="003D1939" w:rsidRDefault="00572C3E" w:rsidP="00572C3E">
      <w:pPr>
        <w:pStyle w:val="Betarp"/>
        <w:spacing w:after="120"/>
        <w:contextualSpacing/>
        <w:jc w:val="both"/>
        <w:rPr>
          <w:rFonts w:ascii="Times New Roman" w:eastAsia="Times" w:hAnsi="Times New Roman" w:cs="Times New Roman"/>
          <w:color w:val="000000" w:themeColor="text1"/>
          <w:sz w:val="24"/>
          <w:szCs w:val="24"/>
        </w:rPr>
      </w:pPr>
      <w:r w:rsidRPr="003D1939">
        <w:rPr>
          <w:rFonts w:ascii="Times New Roman" w:eastAsia="Times" w:hAnsi="Times New Roman" w:cs="Times New Roman"/>
          <w:color w:val="000000" w:themeColor="text1"/>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61F04A1" w14:textId="77777777" w:rsidR="002A4983" w:rsidRPr="00340B0E" w:rsidRDefault="002A4983" w:rsidP="002A4983">
      <w:pPr>
        <w:ind w:firstLine="1296"/>
        <w:jc w:val="both"/>
      </w:pPr>
    </w:p>
    <w:p w14:paraId="1F9B85F0" w14:textId="60B0BE74" w:rsidR="00CF112C" w:rsidRPr="00340B0E" w:rsidRDefault="004749DF" w:rsidP="00116E23">
      <w:pPr>
        <w:jc w:val="center"/>
        <w:rPr>
          <w:b/>
          <w:bCs/>
        </w:rPr>
      </w:pPr>
      <w:r w:rsidRPr="00340B0E">
        <w:rPr>
          <w:b/>
          <w:bCs/>
        </w:rPr>
        <w:t xml:space="preserve">1.2 </w:t>
      </w:r>
      <w:r w:rsidR="00012F0C" w:rsidRPr="00340B0E">
        <w:rPr>
          <w:b/>
          <w:bCs/>
        </w:rPr>
        <w:t>PASLAUGŲ APIMTYS IR TERMINAI</w:t>
      </w:r>
    </w:p>
    <w:p w14:paraId="44B7E033" w14:textId="77777777" w:rsidR="001B7CBF" w:rsidRPr="00340B0E" w:rsidRDefault="001B7CBF" w:rsidP="00012F0C">
      <w:pPr>
        <w:jc w:val="center"/>
        <w:rPr>
          <w:b/>
          <w:bCs/>
        </w:rPr>
      </w:pPr>
    </w:p>
    <w:p w14:paraId="2C6E0A5A" w14:textId="76CE9C21" w:rsidR="00CF112C" w:rsidRPr="00340B0E" w:rsidRDefault="00ED6CE9" w:rsidP="00AC73C2">
      <w:pPr>
        <w:jc w:val="both"/>
      </w:pPr>
      <w:r w:rsidRPr="00340B0E">
        <w:t xml:space="preserve">3. </w:t>
      </w:r>
      <w:r w:rsidR="00CF112C" w:rsidRPr="00340B0E">
        <w:t xml:space="preserve">Pirkimo sutarties paslaugų apimtis – </w:t>
      </w:r>
      <w:r w:rsidR="003C347A" w:rsidRPr="00340B0E">
        <w:t>susisiekimo komunikacijų paskirties</w:t>
      </w:r>
      <w:r w:rsidR="00802242">
        <w:t xml:space="preserve"> ir kitų inžinerinių statinių</w:t>
      </w:r>
      <w:r w:rsidR="00CF112C" w:rsidRPr="00340B0E">
        <w:t xml:space="preserve"> naujos statybos, rekonstravimo</w:t>
      </w:r>
      <w:r w:rsidR="00CA01B2" w:rsidRPr="00340B0E">
        <w:t>, kapitalinio remonto,</w:t>
      </w:r>
      <w:r w:rsidR="00CF112C" w:rsidRPr="00340B0E">
        <w:t xml:space="preserve"> remonto </w:t>
      </w:r>
      <w:r w:rsidR="00CA01B2" w:rsidRPr="00340B0E">
        <w:t xml:space="preserve">ir priežiūros </w:t>
      </w:r>
      <w:r w:rsidR="00CF112C" w:rsidRPr="00340B0E">
        <w:t xml:space="preserve">darbų, kurių statybos montavimo darbų (toliau – SMD) vertė </w:t>
      </w:r>
      <w:r w:rsidR="00CF112C" w:rsidRPr="007C4364">
        <w:t xml:space="preserve">iki </w:t>
      </w:r>
      <w:r w:rsidR="004872BD" w:rsidRPr="007C4364">
        <w:t>4 50</w:t>
      </w:r>
      <w:r w:rsidR="00C90DE8" w:rsidRPr="007C4364">
        <w:t>0 000</w:t>
      </w:r>
      <w:r w:rsidR="00CF112C" w:rsidRPr="007C4364">
        <w:t xml:space="preserve"> Eur be PVM, techninės priežiūros paslaugos. </w:t>
      </w:r>
      <w:r w:rsidR="004872BD" w:rsidRPr="007C4364">
        <w:t>Pirkimo sutarties terminas 12 mėnesių su galimybe pratęsti ją 2 kartus po 12 mėnesių</w:t>
      </w:r>
      <w:r w:rsidR="004872BD">
        <w:t>.</w:t>
      </w:r>
      <w:r w:rsidR="004872BD" w:rsidRPr="00340B0E">
        <w:t xml:space="preserve"> </w:t>
      </w:r>
      <w:r w:rsidR="00254D4B" w:rsidRPr="00340B0E">
        <w:t xml:space="preserve">Apmokėjimas už suteiktas </w:t>
      </w:r>
      <w:r w:rsidR="00210638" w:rsidRPr="00340B0E">
        <w:t>techninės priežiūros paslaugas atliekamas proporcingai suteiktoms paslaugoms</w:t>
      </w:r>
      <w:r w:rsidR="004F3D42" w:rsidRPr="00340B0E">
        <w:t xml:space="preserve">, taikomas Tiekėjo pasiūlyme nurodytas procentas nuo faktiškai atliktų </w:t>
      </w:r>
      <w:r w:rsidR="000433C5" w:rsidRPr="00340B0E">
        <w:t xml:space="preserve">statybos </w:t>
      </w:r>
      <w:r w:rsidR="004F3D42" w:rsidRPr="00340B0E">
        <w:t>rangos</w:t>
      </w:r>
      <w:r w:rsidR="000433C5" w:rsidRPr="00340B0E">
        <w:t xml:space="preserve"> ir (ar) priežiūros darbų</w:t>
      </w:r>
      <w:r w:rsidR="00D92203" w:rsidRPr="00340B0E">
        <w:t xml:space="preserve"> kainos.</w:t>
      </w:r>
    </w:p>
    <w:p w14:paraId="5EBB330C" w14:textId="3A03C34C" w:rsidR="00CF112C" w:rsidRPr="00340B0E" w:rsidRDefault="00AC73C2" w:rsidP="00CF112C">
      <w:pPr>
        <w:jc w:val="both"/>
      </w:pPr>
      <w:r w:rsidRPr="00340B0E">
        <w:t xml:space="preserve">4. </w:t>
      </w:r>
      <w:r w:rsidR="00CF112C" w:rsidRPr="00340B0E">
        <w:t xml:space="preserve">Po pirkimo sutarties įsigaliojimo atsiradus paslaugų poreikiui, </w:t>
      </w:r>
      <w:r w:rsidR="00C90DE8" w:rsidRPr="00340B0E">
        <w:t>Tiekėjui</w:t>
      </w:r>
      <w:r w:rsidR="00CF112C" w:rsidRPr="00340B0E">
        <w:t xml:space="preserve"> bus pateikta Užsakovo raštiška užduotis</w:t>
      </w:r>
      <w:r w:rsidR="00177A6A">
        <w:t xml:space="preserve"> – Užsakymas,</w:t>
      </w:r>
      <w:r w:rsidR="00CF112C" w:rsidRPr="00340B0E">
        <w:t xml:space="preserve"> dėl konkretaus statinio statybos</w:t>
      </w:r>
      <w:r w:rsidR="00B70793" w:rsidRPr="00340B0E">
        <w:t xml:space="preserve"> ar priežiūros darbų</w:t>
      </w:r>
      <w:r w:rsidR="00CF112C" w:rsidRPr="00340B0E">
        <w:t xml:space="preserve"> techninės priežiūros. </w:t>
      </w:r>
      <w:r w:rsidR="00177A6A">
        <w:t>Užsakymas</w:t>
      </w:r>
      <w:r w:rsidR="00CF112C" w:rsidRPr="00340B0E">
        <w:t xml:space="preserve"> bus siunčiama</w:t>
      </w:r>
      <w:r w:rsidR="00177A6A">
        <w:t>s</w:t>
      </w:r>
      <w:r w:rsidR="00CF112C" w:rsidRPr="00340B0E">
        <w:t xml:space="preserve"> el. paštu </w:t>
      </w:r>
      <w:r w:rsidR="0031158F" w:rsidRPr="00340B0E">
        <w:t>Tiekėjo</w:t>
      </w:r>
      <w:r w:rsidR="00CF112C" w:rsidRPr="00340B0E">
        <w:t xml:space="preserve"> nurodytais kontaktais.</w:t>
      </w:r>
    </w:p>
    <w:p w14:paraId="4C93C809" w14:textId="77777777" w:rsidR="008223D7" w:rsidRPr="00340B0E" w:rsidRDefault="008223D7" w:rsidP="00AE31B4">
      <w:pPr>
        <w:jc w:val="center"/>
      </w:pPr>
    </w:p>
    <w:p w14:paraId="5CFF340B" w14:textId="64C0D339" w:rsidR="001C0ADB" w:rsidRPr="00340B0E" w:rsidRDefault="00C41446" w:rsidP="0029497C">
      <w:pPr>
        <w:jc w:val="center"/>
        <w:rPr>
          <w:b/>
          <w:bCs/>
        </w:rPr>
      </w:pPr>
      <w:r w:rsidRPr="00340B0E">
        <w:rPr>
          <w:b/>
          <w:bCs/>
        </w:rPr>
        <w:t>2. PRIELAIDOS IR RIZIKA</w:t>
      </w:r>
    </w:p>
    <w:p w14:paraId="532FB72B" w14:textId="57767FB7" w:rsidR="001C0ADB" w:rsidRPr="00340B0E" w:rsidRDefault="001C0ADB" w:rsidP="00AE31B4">
      <w:pPr>
        <w:jc w:val="center"/>
        <w:rPr>
          <w:b/>
          <w:bCs/>
        </w:rPr>
      </w:pPr>
      <w:r w:rsidRPr="00340B0E">
        <w:rPr>
          <w:b/>
          <w:bCs/>
        </w:rPr>
        <w:t>2.1 PRIELAIDOS</w:t>
      </w:r>
    </w:p>
    <w:p w14:paraId="1B8ABAE9" w14:textId="77777777" w:rsidR="0023484A" w:rsidRPr="00340B0E" w:rsidRDefault="0023484A" w:rsidP="00AE31B4">
      <w:pPr>
        <w:jc w:val="center"/>
        <w:rPr>
          <w:b/>
          <w:bCs/>
        </w:rPr>
      </w:pPr>
    </w:p>
    <w:p w14:paraId="6C212161" w14:textId="48DC6097" w:rsidR="004D08D3" w:rsidRPr="00340B0E" w:rsidRDefault="00AC73C2" w:rsidP="004D08D3">
      <w:pPr>
        <w:jc w:val="both"/>
      </w:pPr>
      <w:r w:rsidRPr="00340B0E">
        <w:t>5</w:t>
      </w:r>
      <w:r w:rsidR="004D08D3" w:rsidRPr="00340B0E">
        <w:t xml:space="preserve">. Rengdamasis ir vykdydamas savo pareigas, </w:t>
      </w:r>
      <w:r w:rsidR="00C01C11" w:rsidRPr="00340B0E">
        <w:t>T</w:t>
      </w:r>
      <w:r w:rsidR="004D08D3" w:rsidRPr="00340B0E">
        <w:t xml:space="preserve">iekėjas gali daryti tokias prielaidas: </w:t>
      </w:r>
    </w:p>
    <w:p w14:paraId="4E0A6925" w14:textId="7D46741A" w:rsidR="004D08D3" w:rsidRPr="00340B0E" w:rsidRDefault="00AC73C2" w:rsidP="004D08D3">
      <w:pPr>
        <w:jc w:val="both"/>
      </w:pPr>
      <w:r w:rsidRPr="00340B0E">
        <w:t>5</w:t>
      </w:r>
      <w:r w:rsidR="004D08D3" w:rsidRPr="00340B0E">
        <w:t>.1. konkurso metu numatoma statybos</w:t>
      </w:r>
      <w:r w:rsidR="00E52F5E" w:rsidRPr="00340B0E">
        <w:t xml:space="preserve">, </w:t>
      </w:r>
      <w:r w:rsidR="004D08D3" w:rsidRPr="00340B0E">
        <w:t>montavimo</w:t>
      </w:r>
      <w:r w:rsidR="00E52F5E" w:rsidRPr="00340B0E">
        <w:t>, priežiūros</w:t>
      </w:r>
      <w:r w:rsidR="004D08D3" w:rsidRPr="00340B0E">
        <w:t xml:space="preserve"> darbų kaina, poreikis ir paslaugų teikimo terminas perkančiosios organizacijos gali būti nurodomi kaip planuojami, negalutiniai ir galės keistis priklausomai nuo statybos darbų konkursų laimėtojų pasiūlyme numatytų statybos darbų kainos ir atlikimo termino, taip pat nuo statybos darbų pirkimų konkurso procedūrų eigos nesklandumų ir/ar kitų priežasčių. </w:t>
      </w:r>
    </w:p>
    <w:p w14:paraId="0070814B" w14:textId="438CAAA5" w:rsidR="004D08D3" w:rsidRPr="00340B0E" w:rsidRDefault="00AC73C2" w:rsidP="004D08D3">
      <w:pPr>
        <w:jc w:val="both"/>
      </w:pPr>
      <w:r w:rsidRPr="00340B0E">
        <w:t>5</w:t>
      </w:r>
      <w:r w:rsidR="004D08D3" w:rsidRPr="00340B0E">
        <w:t xml:space="preserve">.2. </w:t>
      </w:r>
      <w:r w:rsidR="00C01C11" w:rsidRPr="00340B0E">
        <w:t>T</w:t>
      </w:r>
      <w:r w:rsidR="004D08D3" w:rsidRPr="00340B0E">
        <w:t xml:space="preserve">iekėjas neprivalo teikti paslaugų pirkimo sąlygose neišvardytų ir/ar nenumatytų paslaugų, jei apie tai nesusitarta raštu. </w:t>
      </w:r>
    </w:p>
    <w:p w14:paraId="411CB1AD" w14:textId="5927BC66" w:rsidR="00C41446" w:rsidRPr="00340B0E" w:rsidRDefault="002F069E" w:rsidP="00AE31B4">
      <w:pPr>
        <w:jc w:val="center"/>
        <w:rPr>
          <w:b/>
          <w:bCs/>
        </w:rPr>
      </w:pPr>
      <w:r w:rsidRPr="00340B0E">
        <w:rPr>
          <w:b/>
          <w:bCs/>
        </w:rPr>
        <w:t>2.1 RIZIKOS</w:t>
      </w:r>
    </w:p>
    <w:p w14:paraId="75A262DE" w14:textId="0794084E" w:rsidR="009B121D" w:rsidRPr="00340B0E" w:rsidRDefault="00AC73C2" w:rsidP="009B121D">
      <w:r w:rsidRPr="00340B0E">
        <w:t>6</w:t>
      </w:r>
      <w:r w:rsidR="009B121D" w:rsidRPr="00340B0E">
        <w:t xml:space="preserve">. Tiekėjo rizika yra ši: </w:t>
      </w:r>
    </w:p>
    <w:p w14:paraId="71B7C5E6" w14:textId="4563AD2D" w:rsidR="009B121D" w:rsidRPr="00340B0E" w:rsidRDefault="00AC73C2" w:rsidP="009B121D">
      <w:r w:rsidRPr="00340B0E">
        <w:t>6</w:t>
      </w:r>
      <w:r w:rsidR="009B121D" w:rsidRPr="00340B0E">
        <w:t xml:space="preserve">.1. kuro ir kitų kainų kitimas; </w:t>
      </w:r>
    </w:p>
    <w:p w14:paraId="322FEE15" w14:textId="7F172C19" w:rsidR="009B121D" w:rsidRPr="00340B0E" w:rsidRDefault="00AC73C2" w:rsidP="009B121D">
      <w:r w:rsidRPr="00340B0E">
        <w:t>6</w:t>
      </w:r>
      <w:r w:rsidR="009B121D" w:rsidRPr="00340B0E">
        <w:t xml:space="preserve">.2. nepalankios oro sąlygos; </w:t>
      </w:r>
    </w:p>
    <w:p w14:paraId="73CD7A43" w14:textId="233DA7D3" w:rsidR="009B121D" w:rsidRPr="00340B0E" w:rsidRDefault="00AC73C2" w:rsidP="009B121D">
      <w:r w:rsidRPr="00340B0E">
        <w:t>6</w:t>
      </w:r>
      <w:r w:rsidR="009B121D" w:rsidRPr="00340B0E">
        <w:t xml:space="preserve">.3. paslaugų sutarties sąlygų įvykdymo draudimo ir privalomojo civilinės atsakomybės draudimo pratęsimas dėl vėlavimo vykdyti darbų sutartį; </w:t>
      </w:r>
    </w:p>
    <w:p w14:paraId="0001D940" w14:textId="29B7F2CF" w:rsidR="009B121D" w:rsidRPr="00340B0E" w:rsidRDefault="00AC73C2" w:rsidP="009B121D">
      <w:r w:rsidRPr="00340B0E">
        <w:t>6</w:t>
      </w:r>
      <w:r w:rsidR="009B121D" w:rsidRPr="00340B0E">
        <w:t xml:space="preserve">.4. </w:t>
      </w:r>
      <w:r w:rsidR="00D723D7" w:rsidRPr="00340B0E">
        <w:t>T</w:t>
      </w:r>
      <w:r w:rsidR="009B121D" w:rsidRPr="00340B0E">
        <w:t xml:space="preserve">iekėjo prastovos dėl komunalinių paslaugų įmonių kaltės; </w:t>
      </w:r>
    </w:p>
    <w:p w14:paraId="61F813A9" w14:textId="16864078" w:rsidR="009B121D" w:rsidRPr="00340B0E" w:rsidRDefault="00AC73C2" w:rsidP="009B121D">
      <w:r w:rsidRPr="00340B0E">
        <w:t>6</w:t>
      </w:r>
      <w:r w:rsidR="009B121D" w:rsidRPr="00340B0E">
        <w:t xml:space="preserve">.5. </w:t>
      </w:r>
      <w:r w:rsidR="00D723D7" w:rsidRPr="00340B0E">
        <w:t>T</w:t>
      </w:r>
      <w:r w:rsidR="009B121D" w:rsidRPr="00340B0E">
        <w:t xml:space="preserve">iekėjo darbuotojų tinkamumas vykdyti pavestas funkcijas; </w:t>
      </w:r>
    </w:p>
    <w:p w14:paraId="05172912" w14:textId="0FE2D6B2" w:rsidR="009B121D" w:rsidRPr="00340B0E" w:rsidRDefault="00AC73C2" w:rsidP="009B121D">
      <w:r w:rsidRPr="00340B0E">
        <w:t>6</w:t>
      </w:r>
      <w:r w:rsidR="009B121D" w:rsidRPr="00340B0E">
        <w:t xml:space="preserve">.6. </w:t>
      </w:r>
      <w:r w:rsidR="00D723D7" w:rsidRPr="00340B0E">
        <w:t>T</w:t>
      </w:r>
      <w:r w:rsidR="009B121D" w:rsidRPr="00340B0E">
        <w:t xml:space="preserve">iekėjo pajėgumas tinkamai ir laiku vykdyti pavestas funkcijas; </w:t>
      </w:r>
    </w:p>
    <w:p w14:paraId="538B2DC8" w14:textId="6EEE37C3" w:rsidR="0097773C" w:rsidRPr="00340B0E" w:rsidRDefault="00AC73C2" w:rsidP="009B121D">
      <w:r w:rsidRPr="00340B0E">
        <w:t>6</w:t>
      </w:r>
      <w:r w:rsidR="009B121D" w:rsidRPr="00340B0E">
        <w:t xml:space="preserve">.7. </w:t>
      </w:r>
      <w:r w:rsidR="00D723D7" w:rsidRPr="00340B0E">
        <w:t>T</w:t>
      </w:r>
      <w:r w:rsidR="009B121D" w:rsidRPr="00340B0E">
        <w:t xml:space="preserve">iekėjo darbuotojų pasikeitimas; </w:t>
      </w:r>
    </w:p>
    <w:p w14:paraId="663281A9" w14:textId="3A468C5F" w:rsidR="009B121D" w:rsidRPr="00340B0E" w:rsidRDefault="00AC73C2" w:rsidP="009B121D">
      <w:r w:rsidRPr="00340B0E">
        <w:t>6</w:t>
      </w:r>
      <w:r w:rsidR="009B121D" w:rsidRPr="00340B0E">
        <w:t xml:space="preserve">.8. žala dėl </w:t>
      </w:r>
      <w:r w:rsidR="00D723D7" w:rsidRPr="00340B0E">
        <w:t>T</w:t>
      </w:r>
      <w:r w:rsidR="009B121D" w:rsidRPr="00340B0E">
        <w:t xml:space="preserve">iekėjo kaltės; </w:t>
      </w:r>
    </w:p>
    <w:p w14:paraId="3AA51EEA" w14:textId="2A3A577B" w:rsidR="009B121D" w:rsidRPr="00340B0E" w:rsidRDefault="00AC73C2" w:rsidP="009B121D">
      <w:r w:rsidRPr="00340B0E">
        <w:t>6</w:t>
      </w:r>
      <w:r w:rsidR="009B121D" w:rsidRPr="00340B0E">
        <w:t>.9. kitos nenumatytos aplinkybės (</w:t>
      </w:r>
      <w:r w:rsidR="009B121D" w:rsidRPr="00340B0E">
        <w:rPr>
          <w:i/>
          <w:iCs/>
        </w:rPr>
        <w:t>force majeure)</w:t>
      </w:r>
      <w:r w:rsidR="009B121D" w:rsidRPr="00340B0E">
        <w:t xml:space="preserve">. </w:t>
      </w:r>
    </w:p>
    <w:p w14:paraId="6B9FCDC6" w14:textId="3B2F2043" w:rsidR="009B121D" w:rsidRPr="00340B0E" w:rsidRDefault="00AC73C2" w:rsidP="009B121D">
      <w:r w:rsidRPr="00340B0E">
        <w:t>7</w:t>
      </w:r>
      <w:r w:rsidR="009B121D" w:rsidRPr="00340B0E">
        <w:t xml:space="preserve">. </w:t>
      </w:r>
      <w:r w:rsidR="0097773C" w:rsidRPr="00340B0E">
        <w:t>Užsakovo</w:t>
      </w:r>
      <w:r w:rsidR="009B121D" w:rsidRPr="00340B0E">
        <w:t xml:space="preserve"> rizika yra ši:</w:t>
      </w:r>
    </w:p>
    <w:p w14:paraId="6CA60BCE" w14:textId="79CA26B1" w:rsidR="009B121D" w:rsidRPr="00340B0E" w:rsidRDefault="00AC73C2" w:rsidP="009B121D">
      <w:r w:rsidRPr="00340B0E">
        <w:t>7</w:t>
      </w:r>
      <w:r w:rsidR="009B121D" w:rsidRPr="00340B0E">
        <w:t xml:space="preserve">.1. viešųjų pirkimų procedūrų vykdymo nesklandumai (pvz., užsitęsęs ar nutrauktas viešasis pirkimas); </w:t>
      </w:r>
    </w:p>
    <w:p w14:paraId="391FC6D0" w14:textId="416E7577" w:rsidR="009B121D" w:rsidRPr="00340B0E" w:rsidRDefault="00AC73C2" w:rsidP="009B121D">
      <w:r w:rsidRPr="00340B0E">
        <w:t>7</w:t>
      </w:r>
      <w:r w:rsidR="009B121D" w:rsidRPr="00340B0E">
        <w:t xml:space="preserve">.2. teisės aktų pakeitimai, turintys ypač didelę reikšmę tinkamam </w:t>
      </w:r>
      <w:r w:rsidR="00D723D7" w:rsidRPr="00340B0E">
        <w:t>T</w:t>
      </w:r>
      <w:r w:rsidR="009B121D" w:rsidRPr="00340B0E">
        <w:t xml:space="preserve">iekėjo funkcijų vykdymui; </w:t>
      </w:r>
    </w:p>
    <w:p w14:paraId="131ADF79" w14:textId="20CD243C" w:rsidR="009B121D" w:rsidRPr="00340B0E" w:rsidRDefault="00AC73C2" w:rsidP="009B121D">
      <w:r w:rsidRPr="00340B0E">
        <w:t>7</w:t>
      </w:r>
      <w:r w:rsidR="009B121D" w:rsidRPr="00340B0E">
        <w:t xml:space="preserve">.3. </w:t>
      </w:r>
      <w:r w:rsidR="0097773C" w:rsidRPr="00340B0E">
        <w:t>Užsakovo</w:t>
      </w:r>
      <w:r w:rsidR="009B121D" w:rsidRPr="00340B0E">
        <w:t xml:space="preserve"> darbuotojų veikla, susijusi su funkcijų vykdymu tinkamai ir laiku; </w:t>
      </w:r>
    </w:p>
    <w:p w14:paraId="08FBEA7F" w14:textId="3C9BAC51" w:rsidR="009B121D" w:rsidRPr="00340B0E" w:rsidRDefault="00AC73C2" w:rsidP="009B121D">
      <w:r w:rsidRPr="00340B0E">
        <w:t>7</w:t>
      </w:r>
      <w:r w:rsidR="009B121D" w:rsidRPr="00340B0E">
        <w:t xml:space="preserve">.4. </w:t>
      </w:r>
      <w:r w:rsidR="005970F0" w:rsidRPr="00340B0E">
        <w:t>Užsakovo</w:t>
      </w:r>
      <w:r w:rsidR="009B121D" w:rsidRPr="00340B0E">
        <w:t xml:space="preserve"> samdomos laboratorijos veikla; </w:t>
      </w:r>
    </w:p>
    <w:p w14:paraId="435FACD4" w14:textId="7E5F94DC" w:rsidR="009B121D" w:rsidRPr="00340B0E" w:rsidRDefault="00AC73C2" w:rsidP="009B121D">
      <w:r w:rsidRPr="00340B0E">
        <w:t>7</w:t>
      </w:r>
      <w:r w:rsidR="009B121D" w:rsidRPr="00340B0E">
        <w:t xml:space="preserve">.5. praleidimai, klaidos ir/ar trūkumai </w:t>
      </w:r>
      <w:r w:rsidR="005970F0" w:rsidRPr="00340B0E">
        <w:t>Užsakovo</w:t>
      </w:r>
      <w:r w:rsidR="009B121D" w:rsidRPr="00340B0E">
        <w:t xml:space="preserve"> pateiktoje dokumentacijoje; </w:t>
      </w:r>
    </w:p>
    <w:p w14:paraId="48761EAD" w14:textId="7FE74BC5" w:rsidR="009B121D" w:rsidRPr="00340B0E" w:rsidRDefault="00AC73C2" w:rsidP="009B121D">
      <w:r w:rsidRPr="00340B0E">
        <w:t>7</w:t>
      </w:r>
      <w:r w:rsidR="009B121D" w:rsidRPr="00340B0E">
        <w:t xml:space="preserve">.6. esamų kelių ir/ar kitų transporto statinių nenumatyti defektai; </w:t>
      </w:r>
    </w:p>
    <w:p w14:paraId="7683AEA2" w14:textId="6BDAFC2D" w:rsidR="009B121D" w:rsidRPr="00340B0E" w:rsidRDefault="00AC73C2" w:rsidP="009B121D">
      <w:r w:rsidRPr="00340B0E">
        <w:t>7</w:t>
      </w:r>
      <w:r w:rsidR="009B121D" w:rsidRPr="00340B0E">
        <w:t xml:space="preserve">.7. esamų konstrukcijų ir medžiagų nenumatyti defektai; </w:t>
      </w:r>
    </w:p>
    <w:p w14:paraId="34CF6A3F" w14:textId="3ED6F109" w:rsidR="009B121D" w:rsidRPr="00340B0E" w:rsidRDefault="00AC73C2" w:rsidP="009B121D">
      <w:r w:rsidRPr="00340B0E">
        <w:t>7</w:t>
      </w:r>
      <w:r w:rsidR="009B121D" w:rsidRPr="00340B0E">
        <w:t xml:space="preserve">.8. aplinkos ir archeologijos klausimai; </w:t>
      </w:r>
    </w:p>
    <w:p w14:paraId="142BD439" w14:textId="609B626B" w:rsidR="009B121D" w:rsidRPr="00340B0E" w:rsidRDefault="00AC73C2" w:rsidP="009B121D">
      <w:r w:rsidRPr="00340B0E">
        <w:t>7</w:t>
      </w:r>
      <w:r w:rsidR="009B121D" w:rsidRPr="00340B0E">
        <w:t xml:space="preserve">.9. trečiųjų šalių veikimas, neveikimas ar/ir netinkamas veikimas; </w:t>
      </w:r>
    </w:p>
    <w:p w14:paraId="3B555A28" w14:textId="34ED0A38" w:rsidR="002F069E" w:rsidRPr="00340B0E" w:rsidRDefault="00AC73C2" w:rsidP="0029497C">
      <w:r w:rsidRPr="00340B0E">
        <w:t>7</w:t>
      </w:r>
      <w:r w:rsidR="009B121D" w:rsidRPr="00340B0E">
        <w:t>.10. kitos nenumatytos aplinkybės (</w:t>
      </w:r>
      <w:r w:rsidR="009B121D" w:rsidRPr="00340B0E">
        <w:rPr>
          <w:i/>
          <w:iCs/>
        </w:rPr>
        <w:t>force majeure)</w:t>
      </w:r>
      <w:r w:rsidR="009B121D" w:rsidRPr="00340B0E">
        <w:t xml:space="preserve">. </w:t>
      </w:r>
    </w:p>
    <w:p w14:paraId="7DBB92E5" w14:textId="77777777" w:rsidR="008E5B4B" w:rsidRPr="00340B0E" w:rsidRDefault="008E5B4B" w:rsidP="00AE31B4">
      <w:pPr>
        <w:jc w:val="center"/>
      </w:pPr>
    </w:p>
    <w:p w14:paraId="55F46BC6" w14:textId="77777777" w:rsidR="0029497C" w:rsidRPr="00340B0E" w:rsidRDefault="0029497C" w:rsidP="0029497C">
      <w:pPr>
        <w:jc w:val="center"/>
        <w:rPr>
          <w:b/>
          <w:bCs/>
        </w:rPr>
      </w:pPr>
      <w:r w:rsidRPr="00340B0E">
        <w:rPr>
          <w:b/>
          <w:bCs/>
        </w:rPr>
        <w:t>3</w:t>
      </w:r>
      <w:r w:rsidR="00116E23" w:rsidRPr="00340B0E">
        <w:rPr>
          <w:b/>
          <w:bCs/>
        </w:rPr>
        <w:t xml:space="preserve"> </w:t>
      </w:r>
      <w:r w:rsidR="00AE31B4" w:rsidRPr="00340B0E">
        <w:rPr>
          <w:b/>
          <w:bCs/>
        </w:rPr>
        <w:t>SKYRIUS</w:t>
      </w:r>
    </w:p>
    <w:p w14:paraId="624D7F65" w14:textId="357EA107" w:rsidR="00AE31B4" w:rsidRPr="00340B0E" w:rsidRDefault="00AE31B4" w:rsidP="0029497C">
      <w:pPr>
        <w:jc w:val="center"/>
        <w:rPr>
          <w:b/>
          <w:bCs/>
        </w:rPr>
      </w:pPr>
      <w:r w:rsidRPr="00340B0E">
        <w:rPr>
          <w:b/>
          <w:bCs/>
        </w:rPr>
        <w:t>TEISINĖ BAZĖ</w:t>
      </w:r>
    </w:p>
    <w:p w14:paraId="73C182F5" w14:textId="77777777" w:rsidR="00116E23" w:rsidRPr="00340B0E" w:rsidRDefault="00116E23" w:rsidP="00AE31B4">
      <w:pPr>
        <w:jc w:val="center"/>
        <w:rPr>
          <w:b/>
          <w:bCs/>
        </w:rPr>
      </w:pPr>
    </w:p>
    <w:p w14:paraId="2F7D9873" w14:textId="48443F0C" w:rsidR="00E56AF9" w:rsidRPr="00340B0E" w:rsidRDefault="00AC73C2" w:rsidP="00E56AF9">
      <w:pPr>
        <w:spacing w:line="278" w:lineRule="auto"/>
      </w:pPr>
      <w:r w:rsidRPr="00340B0E">
        <w:t>8</w:t>
      </w:r>
      <w:r w:rsidR="00E56AF9" w:rsidRPr="00340B0E">
        <w:t>. Tiekėjas,</w:t>
      </w:r>
      <w:r w:rsidR="00E56AF9" w:rsidRPr="00340B0E">
        <w:rPr>
          <w:b/>
          <w:bCs/>
        </w:rPr>
        <w:t xml:space="preserve"> </w:t>
      </w:r>
      <w:r w:rsidR="00E56AF9" w:rsidRPr="00340B0E">
        <w:t xml:space="preserve">vykdydamas savo veiklą, vadovaujasi šiais aktualiais teisės aktais ir kitais dokumentais: </w:t>
      </w:r>
    </w:p>
    <w:p w14:paraId="004E3964" w14:textId="3D9ED5A3" w:rsidR="00E56AF9" w:rsidRPr="00340B0E" w:rsidRDefault="00AC73C2" w:rsidP="00E56AF9">
      <w:pPr>
        <w:spacing w:line="278" w:lineRule="auto"/>
      </w:pPr>
      <w:r w:rsidRPr="00340B0E">
        <w:t>8</w:t>
      </w:r>
      <w:r w:rsidR="00E56AF9" w:rsidRPr="00340B0E">
        <w:t xml:space="preserve">.1. Lietuvos Respublikos civiliniu kodeksu; </w:t>
      </w:r>
    </w:p>
    <w:p w14:paraId="53FC5AFD" w14:textId="123C1A30" w:rsidR="00E56AF9" w:rsidRPr="00340B0E" w:rsidRDefault="00AC73C2" w:rsidP="00E56AF9">
      <w:pPr>
        <w:spacing w:line="278" w:lineRule="auto"/>
      </w:pPr>
      <w:r w:rsidRPr="00340B0E">
        <w:t>8</w:t>
      </w:r>
      <w:r w:rsidR="00E56AF9" w:rsidRPr="00340B0E">
        <w:t xml:space="preserve">.2. Lietuvos Respublikos kelių įstatymu; </w:t>
      </w:r>
    </w:p>
    <w:p w14:paraId="133B7574" w14:textId="7EF6FA65" w:rsidR="00E56AF9" w:rsidRPr="00340B0E" w:rsidRDefault="00AC73C2" w:rsidP="00E56AF9">
      <w:pPr>
        <w:spacing w:line="278" w:lineRule="auto"/>
      </w:pPr>
      <w:r w:rsidRPr="00340B0E">
        <w:t>8</w:t>
      </w:r>
      <w:r w:rsidR="00E56AF9" w:rsidRPr="00340B0E">
        <w:t xml:space="preserve">.3. Lietuvos Respublikos statybos įstatymu (toliau – Statybos įstatymas); </w:t>
      </w:r>
    </w:p>
    <w:p w14:paraId="6B15A753" w14:textId="2F097A44" w:rsidR="00E56AF9" w:rsidRPr="00340B0E" w:rsidRDefault="00AC73C2" w:rsidP="00E56AF9">
      <w:pPr>
        <w:spacing w:line="278" w:lineRule="auto"/>
      </w:pPr>
      <w:r w:rsidRPr="00340B0E">
        <w:t>8</w:t>
      </w:r>
      <w:r w:rsidR="00E56AF9" w:rsidRPr="00340B0E">
        <w:t xml:space="preserve">.4. Statybos techniniu reglamentu STR 1.02.01:2017 „Statybos dalyvių atestavimo ir teisės pripažinimo tvarkos aprašas“, 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 (toliau – STR 1.02.01:2017 „Statybos dalyvių atestavimo ir teisės pripažinimo tvarkos aprašas“); </w:t>
      </w:r>
    </w:p>
    <w:p w14:paraId="38C1003B" w14:textId="4F7109D5" w:rsidR="00E56AF9" w:rsidRPr="00340B0E" w:rsidRDefault="00AC73C2" w:rsidP="00E56AF9">
      <w:pPr>
        <w:spacing w:line="278" w:lineRule="auto"/>
      </w:pPr>
      <w:r w:rsidRPr="00340B0E">
        <w:lastRenderedPageBreak/>
        <w:t>8</w:t>
      </w:r>
      <w:r w:rsidR="00E56AF9" w:rsidRPr="00340B0E">
        <w:t xml:space="preserve">.5. Statybos techniniu reglamentu STR 1.04.04:2017 „Statinio projektavimas, projekto ekspertizė“, patvirtintu Lietuvos Respublikos aplinkos ministro 2016 m. lapkričio 7 d. įsakymu „Dėl statybos techninio reglamento STR 1.04.04:2017 „Statinio projektavimas, projekto ekspertizė“ patvirtinimo“; </w:t>
      </w:r>
    </w:p>
    <w:p w14:paraId="5F32B29F" w14:textId="2DB34D36" w:rsidR="00E56AF9" w:rsidRPr="00340B0E" w:rsidRDefault="00AC73C2" w:rsidP="00E56AF9">
      <w:pPr>
        <w:spacing w:line="278" w:lineRule="auto"/>
      </w:pPr>
      <w:r w:rsidRPr="00340B0E">
        <w:t>8</w:t>
      </w:r>
      <w:r w:rsidR="00E56AF9" w:rsidRPr="00340B0E">
        <w:t xml:space="preserve">.6. Statybos techniniu reglamentu STR 1.06.01:2016 „Statybos darbai. Statinio statybos priežiūra“, patvirtintu Lietuvos Respublikos aplinkos ministro 2016 m. gruodžio 2 d. įsakymu „Dėl statybos techninio reglamento STR 1.06.01:2016 „Statybos darbai. Statinio statybos priežiūra“ patvirtinimo“ (toliau – STR 1.06.01:2016 „Statybos darbai. Statinio statybos priežiūra“); </w:t>
      </w:r>
    </w:p>
    <w:p w14:paraId="36FB59C6" w14:textId="3EDBE1CF" w:rsidR="00E56AF9" w:rsidRPr="00340B0E" w:rsidRDefault="00AC73C2" w:rsidP="00E56AF9">
      <w:pPr>
        <w:spacing w:line="278" w:lineRule="auto"/>
      </w:pPr>
      <w:r w:rsidRPr="00340B0E">
        <w:t>8</w:t>
      </w:r>
      <w:r w:rsidR="00E56AF9" w:rsidRPr="00340B0E">
        <w:t xml:space="preserve">.7. 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p>
    <w:p w14:paraId="6CB9059D" w14:textId="4D6AAACD" w:rsidR="00E56AF9" w:rsidRPr="00340B0E" w:rsidRDefault="0029497C" w:rsidP="00E56AF9">
      <w:pPr>
        <w:spacing w:line="278" w:lineRule="auto"/>
      </w:pPr>
      <w:r w:rsidRPr="00340B0E">
        <w:t>8</w:t>
      </w:r>
      <w:r w:rsidR="00E56AF9" w:rsidRPr="00340B0E">
        <w:t xml:space="preserve">.9. statybos darbų objekto projektine dokumentacija; </w:t>
      </w:r>
    </w:p>
    <w:p w14:paraId="1119577E" w14:textId="500DDB8A" w:rsidR="00E56AF9" w:rsidRPr="00340B0E" w:rsidRDefault="0029497C" w:rsidP="00E56AF9">
      <w:pPr>
        <w:spacing w:line="278" w:lineRule="auto"/>
      </w:pPr>
      <w:r w:rsidRPr="00340B0E">
        <w:t>8</w:t>
      </w:r>
      <w:r w:rsidR="00E56AF9" w:rsidRPr="00340B0E">
        <w:t xml:space="preserve">.10. statybos darbų sutarties sąlygomis; </w:t>
      </w:r>
    </w:p>
    <w:p w14:paraId="143E2F34" w14:textId="6D8C6283" w:rsidR="00E56AF9" w:rsidRPr="00340B0E" w:rsidRDefault="0029497C" w:rsidP="00E56AF9">
      <w:pPr>
        <w:spacing w:line="278" w:lineRule="auto"/>
      </w:pPr>
      <w:r w:rsidRPr="00340B0E">
        <w:t>8</w:t>
      </w:r>
      <w:r w:rsidR="00E56AF9" w:rsidRPr="00340B0E">
        <w:t xml:space="preserve">.11. paslaugų pirkimo sutarties sąlygomis; </w:t>
      </w:r>
    </w:p>
    <w:p w14:paraId="30A59ABC" w14:textId="0FFAF50D" w:rsidR="00E56AF9" w:rsidRPr="00340B0E" w:rsidRDefault="0029497C" w:rsidP="00E56AF9">
      <w:pPr>
        <w:rPr>
          <w:b/>
          <w:bCs/>
        </w:rPr>
      </w:pPr>
      <w:r w:rsidRPr="00340B0E">
        <w:t>8</w:t>
      </w:r>
      <w:r w:rsidR="00E56AF9" w:rsidRPr="00340B0E">
        <w:t>.12. kitais paslaugų teikimą reglamentuojančiais teisės aktais ir dokumentais.</w:t>
      </w:r>
      <w:r w:rsidR="00E56AF9" w:rsidRPr="00340B0E">
        <w:rPr>
          <w:b/>
          <w:bCs/>
        </w:rPr>
        <w:t xml:space="preserve"> </w:t>
      </w:r>
    </w:p>
    <w:p w14:paraId="444E7E6A" w14:textId="77777777" w:rsidR="0029497C" w:rsidRPr="00340B0E" w:rsidRDefault="0029497C" w:rsidP="00E56AF9">
      <w:pPr>
        <w:rPr>
          <w:b/>
          <w:bCs/>
        </w:rPr>
      </w:pPr>
    </w:p>
    <w:p w14:paraId="39AD6CC2" w14:textId="1C814821" w:rsidR="00E56AF9" w:rsidRPr="00340B0E" w:rsidRDefault="0029497C" w:rsidP="00E56AF9">
      <w:pPr>
        <w:jc w:val="center"/>
      </w:pPr>
      <w:r w:rsidRPr="00340B0E">
        <w:rPr>
          <w:b/>
          <w:bCs/>
        </w:rPr>
        <w:t>4</w:t>
      </w:r>
      <w:r w:rsidR="00E56AF9" w:rsidRPr="00340B0E">
        <w:rPr>
          <w:b/>
          <w:bCs/>
        </w:rPr>
        <w:t xml:space="preserve"> SKYRIUS</w:t>
      </w:r>
    </w:p>
    <w:p w14:paraId="4D321176" w14:textId="164CFE10" w:rsidR="00E56AF9" w:rsidRPr="00340B0E" w:rsidRDefault="008A31E7" w:rsidP="00E56AF9">
      <w:pPr>
        <w:jc w:val="center"/>
        <w:rPr>
          <w:b/>
          <w:bCs/>
        </w:rPr>
      </w:pPr>
      <w:r w:rsidRPr="00340B0E">
        <w:rPr>
          <w:b/>
          <w:bCs/>
        </w:rPr>
        <w:t xml:space="preserve">4.1 </w:t>
      </w:r>
      <w:r w:rsidR="00E56AF9" w:rsidRPr="00340B0E">
        <w:rPr>
          <w:b/>
          <w:bCs/>
        </w:rPr>
        <w:t>REIKALAVIMAI TECHNINĖS PRIEŽIŪROS KOMANDAI</w:t>
      </w:r>
    </w:p>
    <w:p w14:paraId="4EDD04B8" w14:textId="77777777" w:rsidR="0029497C" w:rsidRPr="00340B0E" w:rsidRDefault="0029497C" w:rsidP="00E56AF9">
      <w:pPr>
        <w:jc w:val="center"/>
        <w:rPr>
          <w:b/>
          <w:bCs/>
        </w:rPr>
      </w:pPr>
    </w:p>
    <w:p w14:paraId="05944EAD" w14:textId="3D8D4E4D" w:rsidR="00E56AF9" w:rsidRPr="00340B0E" w:rsidRDefault="00A81CED" w:rsidP="00E56AF9">
      <w:pPr>
        <w:jc w:val="both"/>
      </w:pPr>
      <w:r w:rsidRPr="007C4364">
        <w:t>9</w:t>
      </w:r>
      <w:r w:rsidR="00E56AF9" w:rsidRPr="007C4364">
        <w:t>. Tiekėjas, atsižvelgdamas į statybos darbų apimtis ir (ar) konkurso sąlygas, paskiria reikiamą skaičių statinio statybos techninių prižiūrėtojų (bendrosios statinio statybos techninės priežiūros vadovų), vadovaujantis STR 1.02.01:2017 „Statybos dalyvių atestavimo ir teisės pripažinimo tvarkos aprašas“ nuostatomis, kvalifikuotų ypatingų statinių susisiekimo komunikacijų: kelių ir kitų transporto statinių srityje (priklausomai kokioje statinių grupėje vykdys techninę priežiūrą) techniniais prižiūrėtojais arba įgijusių teisę eiti šias pareigas ir turinčių atviro konkurso sąlygose reikalaujamą patirtį.</w:t>
      </w:r>
      <w:r w:rsidR="00E56AF9" w:rsidRPr="00340B0E">
        <w:t xml:space="preserve"> </w:t>
      </w:r>
    </w:p>
    <w:p w14:paraId="43C36D04" w14:textId="1E9297FF" w:rsidR="00E56AF9" w:rsidRPr="00340B0E" w:rsidRDefault="00A81CED" w:rsidP="00E56AF9">
      <w:pPr>
        <w:jc w:val="both"/>
      </w:pPr>
      <w:r w:rsidRPr="00340B0E">
        <w:t>10</w:t>
      </w:r>
      <w:r w:rsidR="00E56AF9" w:rsidRPr="00340B0E">
        <w:t xml:space="preserve">. </w:t>
      </w:r>
      <w:r w:rsidR="007977EA" w:rsidRPr="007977EA">
        <w:t xml:space="preserve">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 Užsakovui ir rangovui el. paštu, kaip nurodyta 8 skyriuje. </w:t>
      </w:r>
    </w:p>
    <w:p w14:paraId="3B3A0A32" w14:textId="7B7E9A4E" w:rsidR="00E56AF9" w:rsidRPr="00340B0E" w:rsidRDefault="00E56AF9" w:rsidP="00E56AF9">
      <w:pPr>
        <w:jc w:val="both"/>
      </w:pPr>
      <w:r w:rsidRPr="00340B0E">
        <w:t xml:space="preserve">11. </w:t>
      </w:r>
      <w:r w:rsidR="00601C80" w:rsidRPr="00601C80">
        <w:t>Bendrąją (bendrųjų statybos darbų) techninę priežiūrą gali atlikti vienas statinio statybos techninis prižiūrėtojas (bendrosios statinio statybos techninės priežiūros vadovas) arba jo vadovaujama priežiūros grupė</w:t>
      </w:r>
      <w:r w:rsidRPr="00340B0E">
        <w:t>.</w:t>
      </w:r>
      <w:r w:rsidR="000E016F">
        <w:t xml:space="preserve"> </w:t>
      </w:r>
      <w:r w:rsidR="006932A9" w:rsidRPr="006932A9">
        <w:t>Specialiąją statinio statybos techninę priežiūrą gali atlikti vienas specialiosios statinio statybos techninės priežiūros vadovas arba jo vadovaujama priežiūros grupė</w:t>
      </w:r>
    </w:p>
    <w:p w14:paraId="3CA5EE8A" w14:textId="5401D026" w:rsidR="00E56AF9" w:rsidRPr="00340B0E" w:rsidRDefault="00E56AF9" w:rsidP="00E56AF9">
      <w:pPr>
        <w:jc w:val="both"/>
      </w:pPr>
      <w:r w:rsidRPr="00340B0E">
        <w:t xml:space="preserve">12. </w:t>
      </w:r>
      <w:r w:rsidR="00CC16E3" w:rsidRPr="00CC16E3">
        <w:t>Kai vykdomi specialieji statybos darbai, Tiekėjas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Užsakovui ir rangovui el. paštu</w:t>
      </w:r>
      <w:r w:rsidRPr="00340B0E">
        <w:t>.</w:t>
      </w:r>
    </w:p>
    <w:p w14:paraId="44BCFDD2" w14:textId="2A83FA9E" w:rsidR="00E56AF9" w:rsidRPr="00340B0E" w:rsidRDefault="00E56AF9" w:rsidP="00E56AF9">
      <w:pPr>
        <w:jc w:val="both"/>
      </w:pPr>
      <w:r w:rsidRPr="00340B0E">
        <w:lastRenderedPageBreak/>
        <w:t xml:space="preserve">13. </w:t>
      </w:r>
      <w:r w:rsidR="00947C73" w:rsidRPr="001E3EB8">
        <w:t>Perkančioji organizacija pirkimo sutarties vykdymo metu gali raštu paprašyti, nurodydama pagrįstą priežastį, pakeisti bet kurį tiekėjo techninės priežiūros vadovą, jei yra manoma, kad tas darbuotojas neatlieka savo pareigų pagal pirkimo sutarties sąlygas</w:t>
      </w:r>
      <w:r w:rsidRPr="00340B0E">
        <w:t xml:space="preserve">. </w:t>
      </w:r>
    </w:p>
    <w:p w14:paraId="21624B64" w14:textId="3B32C9BC" w:rsidR="00E56AF9" w:rsidRPr="00340B0E" w:rsidRDefault="00E56AF9" w:rsidP="00E56AF9">
      <w:pPr>
        <w:jc w:val="both"/>
      </w:pPr>
      <w:r w:rsidRPr="00340B0E">
        <w:t xml:space="preserve">14. Tiekėjas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D723D7" w:rsidRPr="00340B0E">
        <w:t>T</w:t>
      </w:r>
      <w:r w:rsidRPr="00340B0E">
        <w:t xml:space="preserve">iekėjo pasiūlymą bei paslaugų pirkimo sutarties vykdymo metu perkančiajai organizacijai jos teikti neprivaloma. Reikalavimai nepagrindiniams darbuotojams keliami statybos techniniame reglamente STR 1.06.01:2016 „Statybos darbai. Statinio statybos priežiūra“. </w:t>
      </w:r>
    </w:p>
    <w:p w14:paraId="751871BC" w14:textId="77777777" w:rsidR="0025380A" w:rsidRDefault="00E56AF9" w:rsidP="00E56AF9">
      <w:pPr>
        <w:jc w:val="both"/>
      </w:pPr>
      <w:r w:rsidRPr="00340B0E">
        <w:t xml:space="preserve">15. </w:t>
      </w:r>
      <w:r w:rsidR="0025380A" w:rsidRPr="0025380A">
        <w:t>Techninės priežiūros komanda turi būti sudaryta taip, kad laiku būtų atliekamos visos šioje techninėje specifikacijoje, statybos darbų sutarties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r w:rsidRPr="00340B0E">
        <w:t>.</w:t>
      </w:r>
    </w:p>
    <w:p w14:paraId="3892DE83" w14:textId="3C59B3A9" w:rsidR="00E56AF9" w:rsidRPr="00340B0E" w:rsidRDefault="00B8752D" w:rsidP="007C7C7C">
      <w:pPr>
        <w:jc w:val="center"/>
      </w:pPr>
      <w:r w:rsidRPr="00340B0E">
        <w:rPr>
          <w:b/>
          <w:bCs/>
        </w:rPr>
        <w:t>5</w:t>
      </w:r>
      <w:r w:rsidR="00E56AF9" w:rsidRPr="00340B0E">
        <w:rPr>
          <w:b/>
          <w:bCs/>
        </w:rPr>
        <w:t xml:space="preserve"> SKYRIUS</w:t>
      </w:r>
    </w:p>
    <w:p w14:paraId="42CFB13B" w14:textId="7CA9BD04" w:rsidR="00E56AF9" w:rsidRPr="00340B0E" w:rsidRDefault="00E56AF9" w:rsidP="007C7C7C">
      <w:pPr>
        <w:jc w:val="center"/>
        <w:rPr>
          <w:b/>
          <w:bCs/>
        </w:rPr>
      </w:pPr>
      <w:r w:rsidRPr="00340B0E">
        <w:rPr>
          <w:b/>
          <w:bCs/>
        </w:rPr>
        <w:t>TIEKĖJO FUNKCIJOS</w:t>
      </w:r>
    </w:p>
    <w:p w14:paraId="253C96E3" w14:textId="77777777" w:rsidR="007C7C7C" w:rsidRPr="00340B0E" w:rsidRDefault="007C7C7C" w:rsidP="007C7C7C">
      <w:pPr>
        <w:jc w:val="center"/>
        <w:rPr>
          <w:b/>
          <w:bCs/>
        </w:rPr>
      </w:pPr>
    </w:p>
    <w:p w14:paraId="00EFB848" w14:textId="49BCB470" w:rsidR="00E56AF9" w:rsidRPr="00340B0E" w:rsidRDefault="00B8752D" w:rsidP="007C7C7C">
      <w:pPr>
        <w:jc w:val="center"/>
        <w:rPr>
          <w:b/>
          <w:bCs/>
        </w:rPr>
      </w:pPr>
      <w:r w:rsidRPr="00340B0E">
        <w:rPr>
          <w:b/>
          <w:bCs/>
        </w:rPr>
        <w:t xml:space="preserve">5.1 </w:t>
      </w:r>
      <w:r w:rsidR="00E56AF9" w:rsidRPr="00340B0E">
        <w:rPr>
          <w:b/>
          <w:bCs/>
        </w:rPr>
        <w:t>PASLAUGŲ TEIKIMO TVARKA</w:t>
      </w:r>
    </w:p>
    <w:p w14:paraId="077D5D94" w14:textId="77777777" w:rsidR="00E56AF9" w:rsidRPr="00340B0E" w:rsidRDefault="00E56AF9" w:rsidP="00E56AF9">
      <w:pPr>
        <w:jc w:val="center"/>
      </w:pPr>
    </w:p>
    <w:p w14:paraId="767B46FA" w14:textId="2CF8132E" w:rsidR="00E56AF9" w:rsidRPr="00340B0E" w:rsidRDefault="00E56AF9" w:rsidP="00E56AF9">
      <w:pPr>
        <w:jc w:val="both"/>
      </w:pPr>
      <w:r w:rsidRPr="00340B0E">
        <w:t>1</w:t>
      </w:r>
      <w:r w:rsidR="00B8752D" w:rsidRPr="00340B0E">
        <w:t>6</w:t>
      </w:r>
      <w:r w:rsidRPr="00340B0E">
        <w:t xml:space="preserve">. Statinio statybos techninio prižiūrėtojo funkcijas </w:t>
      </w:r>
      <w:r w:rsidR="00A32496" w:rsidRPr="00340B0E">
        <w:t>T</w:t>
      </w:r>
      <w:r w:rsidRPr="00340B0E">
        <w:t xml:space="preserve">iekėjas vykdo vadovaudamasis Statybos įstatymu, Statybos techniniu reglamentu </w:t>
      </w:r>
      <w:r w:rsidRPr="00340B0E">
        <w:rPr>
          <w:i/>
          <w:iCs/>
        </w:rPr>
        <w:t>STR 1.06.01:2016 „Statybos darbai. Statinio statybos priežiūra</w:t>
      </w:r>
      <w:r w:rsidRPr="00340B0E">
        <w:t xml:space="preserve">“ ir kitais galiojančiais teisės aktais, reglamentuojančiais techninio prižiūrėtojo veiklą ir funkcijas. Taip pat statinio statybos techninis prižiūrėtojas turi būti susipažinęs su statybos darbų sutarties sąlygomis. </w:t>
      </w:r>
    </w:p>
    <w:p w14:paraId="725EE984" w14:textId="103698C4" w:rsidR="00E56AF9" w:rsidRPr="00340B0E" w:rsidRDefault="00E56AF9" w:rsidP="00E56AF9">
      <w:pPr>
        <w:jc w:val="both"/>
      </w:pPr>
      <w:r w:rsidRPr="00340B0E">
        <w:t>1</w:t>
      </w:r>
      <w:r w:rsidR="00B8752D" w:rsidRPr="00340B0E">
        <w:t>7</w:t>
      </w:r>
      <w:r w:rsidRPr="00340B0E">
        <w:t xml:space="preserve">. Statinio statybos techninis prižiūrėtojas savo veiklos rezultatus įformina, įrašydamas reikalavimus elektroniniame statybos darbų žurnale arba pasirašydamas (vizuodamas) dokumentus, susijusius su statinio projekto įgyvendinimu. </w:t>
      </w:r>
    </w:p>
    <w:p w14:paraId="3E31612B" w14:textId="2C27A4BE" w:rsidR="00E56AF9" w:rsidRPr="00340B0E" w:rsidRDefault="00E56AF9" w:rsidP="00E56AF9">
      <w:pPr>
        <w:jc w:val="both"/>
      </w:pPr>
      <w:r w:rsidRPr="00340B0E">
        <w:t>1</w:t>
      </w:r>
      <w:r w:rsidR="00B8752D" w:rsidRPr="00340B0E">
        <w:t>8</w:t>
      </w:r>
      <w:r w:rsidRPr="00340B0E">
        <w:t xml:space="preserve">. Pasirašydamas (vizuodamas) dokumentus fiziniu parašu, statinio statybos techninis prižiūrėtojas privalo nurodyti pasirašymo datą ir kvalifikacijos atestato ar teisės pripažinimo dokumento numerį. </w:t>
      </w:r>
    </w:p>
    <w:p w14:paraId="07697DF9" w14:textId="5B94DF64" w:rsidR="00E56AF9" w:rsidRPr="00340B0E" w:rsidRDefault="00B8752D" w:rsidP="00E56AF9">
      <w:pPr>
        <w:jc w:val="both"/>
      </w:pPr>
      <w:r w:rsidRPr="00340B0E">
        <w:t>19</w:t>
      </w:r>
      <w:r w:rsidR="00E56AF9" w:rsidRPr="00340B0E">
        <w:t xml:space="preserve">. 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 </w:t>
      </w:r>
    </w:p>
    <w:p w14:paraId="75127AA4" w14:textId="47ED131F" w:rsidR="00E56AF9" w:rsidRPr="00340B0E" w:rsidRDefault="00E56AF9" w:rsidP="00E56AF9">
      <w:pPr>
        <w:jc w:val="both"/>
      </w:pPr>
      <w:r w:rsidRPr="00340B0E">
        <w:t>2</w:t>
      </w:r>
      <w:r w:rsidR="00B8752D" w:rsidRPr="00340B0E">
        <w:t>0</w:t>
      </w:r>
      <w:r w:rsidRPr="00340B0E">
        <w:t xml:space="preserve">. </w:t>
      </w:r>
      <w:r w:rsidRPr="00340B0E">
        <w:rPr>
          <w:b/>
          <w:bCs/>
        </w:rPr>
        <w:t xml:space="preserve">Statinio statybos techninis prižiūrėtojas privalo </w:t>
      </w:r>
      <w:r w:rsidRPr="00340B0E">
        <w:t xml:space="preserve">(reikalavimai statybos rangovui detalizuojami statybos darbų sutarties sąlygose): </w:t>
      </w:r>
    </w:p>
    <w:p w14:paraId="60F7E6D4" w14:textId="5578BE85" w:rsidR="00E56AF9" w:rsidRDefault="00E56AF9" w:rsidP="00E56AF9">
      <w:pPr>
        <w:jc w:val="both"/>
      </w:pPr>
      <w:r w:rsidRPr="00340B0E">
        <w:t>2</w:t>
      </w:r>
      <w:r w:rsidR="00B8752D" w:rsidRPr="00340B0E">
        <w:t>0</w:t>
      </w:r>
      <w:r w:rsidRPr="00340B0E">
        <w:t>.1.</w:t>
      </w:r>
      <w:r w:rsidR="002E2DD1">
        <w:t xml:space="preserve"> </w:t>
      </w:r>
      <w:r w:rsidR="004452BD" w:rsidRPr="007D769D">
        <w:t>tikrinti per visą statinio statybos laiką, kad statinys būtų statomas pagal statinio projektą, laikantis teisės aktų, statybą leidžiančio dokumento, statybos normatyvinių dokumentų, normatyvinių statinio saugos ir paskirties dokumentų, prisijungimo sąlygų ir kitų aktualių dokumentų reikalavimų, laiku būtų atliekami reikalingi matavimai ir bandymai</w:t>
      </w:r>
      <w:r w:rsidRPr="00340B0E">
        <w:t xml:space="preserve">; </w:t>
      </w:r>
    </w:p>
    <w:p w14:paraId="35684FA8" w14:textId="1431E7EF" w:rsidR="00652B6F" w:rsidRPr="00340B0E" w:rsidRDefault="00652B6F" w:rsidP="00E56AF9">
      <w:pPr>
        <w:jc w:val="both"/>
      </w:pPr>
      <w:r>
        <w:t>20.2.</w:t>
      </w:r>
      <w:r w:rsidR="002E2DD1">
        <w:t xml:space="preserve"> </w:t>
      </w:r>
      <w:r w:rsidR="00A62634" w:rsidRPr="00491E81">
        <w:t>kontroliuoti statybą leidžiančio dokumento, statinio projekto, prisijungimo sąlygų, leidimo riboti eismą galiojimo terminus, informuoti perkančiąją organizaciją apie jų pratęsimo (pakeitimo) būtinumą</w:t>
      </w:r>
      <w:r w:rsidR="00A62634">
        <w:t>;</w:t>
      </w:r>
    </w:p>
    <w:p w14:paraId="215F3998" w14:textId="562A5133" w:rsidR="00E56AF9" w:rsidRPr="00340B0E" w:rsidRDefault="00E56AF9" w:rsidP="00E56AF9">
      <w:pPr>
        <w:jc w:val="both"/>
      </w:pPr>
      <w:r w:rsidRPr="00340B0E">
        <w:t>2</w:t>
      </w:r>
      <w:r w:rsidR="00B8752D" w:rsidRPr="00340B0E">
        <w:t>0</w:t>
      </w:r>
      <w:r w:rsidRPr="00340B0E">
        <w:t>.</w:t>
      </w:r>
      <w:r w:rsidR="0056360B">
        <w:t>3</w:t>
      </w:r>
      <w:r w:rsidRPr="00340B0E">
        <w:t xml:space="preserve">. kontroliuoti ir reguliariai tikrinti statybos darbų vietų nužymėjimo, aptvėrimų, eismo organizavimo reikalavimų laikymąsi (t. y. ar įrengti visi numatyti kelio ženklai, ar išlaikyti nustatyti atstumai, pločiai ir bendras ruožo ilgis bei, jei buvo numatyta, ar tinkamai veikia šviesoforai, yra dangos ženklinimas, ar veikia apšvietimas tamsiu paros metu ir pan.), statybos darbų sutartyje </w:t>
      </w:r>
      <w:r w:rsidRPr="00340B0E">
        <w:lastRenderedPageBreak/>
        <w:t xml:space="preserve">numatytos rangovo perimtos statybvietės ir joje esančio turto priežiūros, </w:t>
      </w:r>
      <w:r w:rsidRPr="00340B0E">
        <w:rPr>
          <w:b/>
          <w:bCs/>
        </w:rPr>
        <w:t>nedelsiant, bet ne vėliau kaip per 1 (vieną) darbo dieną</w:t>
      </w:r>
      <w:r w:rsidRPr="00340B0E">
        <w:t xml:space="preserve">, apie nustatytus neatitikimus informuoti rangovą ir </w:t>
      </w:r>
      <w:r w:rsidR="00DF3009" w:rsidRPr="00340B0E">
        <w:t>Užsakovą</w:t>
      </w:r>
      <w:r w:rsidRPr="00340B0E">
        <w:t xml:space="preserve">; </w:t>
      </w:r>
    </w:p>
    <w:p w14:paraId="5D31493E" w14:textId="4317B794" w:rsidR="00E56AF9" w:rsidRPr="00340B0E" w:rsidRDefault="00E56AF9" w:rsidP="00E56AF9">
      <w:pPr>
        <w:jc w:val="both"/>
      </w:pPr>
      <w:r w:rsidRPr="00340B0E">
        <w:t>2</w:t>
      </w:r>
      <w:r w:rsidR="00B8752D" w:rsidRPr="00340B0E">
        <w:t>0</w:t>
      </w:r>
      <w:r w:rsidRPr="00340B0E">
        <w:t>.</w:t>
      </w:r>
      <w:r w:rsidR="00EA1880">
        <w:t>4</w:t>
      </w:r>
      <w:r w:rsidRPr="00340B0E">
        <w:t>. tikrinti, kad statyba būtų atliekama pagal statinio projektą</w:t>
      </w:r>
      <w:r w:rsidR="007F1B28" w:rsidRPr="00340B0E">
        <w:t xml:space="preserve"> (jei toks teikiamas)</w:t>
      </w:r>
      <w:r w:rsidRPr="00340B0E">
        <w:t xml:space="preserve"> ir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 </w:t>
      </w:r>
    </w:p>
    <w:p w14:paraId="46D3C53C" w14:textId="6539481B" w:rsidR="00E56AF9" w:rsidRPr="00340B0E" w:rsidRDefault="00E56AF9" w:rsidP="00E56AF9">
      <w:pPr>
        <w:jc w:val="both"/>
      </w:pPr>
      <w:r w:rsidRPr="00340B0E">
        <w:t>2</w:t>
      </w:r>
      <w:r w:rsidR="00B8752D" w:rsidRPr="00340B0E">
        <w:t>0</w:t>
      </w:r>
      <w:r w:rsidRPr="00340B0E">
        <w:t>.</w:t>
      </w:r>
      <w:r w:rsidR="00EA1880">
        <w:t>5</w:t>
      </w:r>
      <w:r w:rsidRPr="00340B0E">
        <w:t xml:space="preserve">. dalyvauti statybos dalyvių organizuojamose objekto apžiūrose, pagal kompetenciją pasirašyti vietos apžiūros aktą; </w:t>
      </w:r>
    </w:p>
    <w:p w14:paraId="45427659" w14:textId="3EB3F14F" w:rsidR="00E56AF9" w:rsidRPr="00340B0E" w:rsidRDefault="00E56AF9" w:rsidP="00E56AF9">
      <w:pPr>
        <w:jc w:val="both"/>
      </w:pPr>
      <w:r w:rsidRPr="00340B0E">
        <w:t>2</w:t>
      </w:r>
      <w:r w:rsidR="00B8752D" w:rsidRPr="00340B0E">
        <w:t>0</w:t>
      </w:r>
      <w:r w:rsidRPr="00340B0E">
        <w:t>.</w:t>
      </w:r>
      <w:r w:rsidR="00EA1880">
        <w:t>6</w:t>
      </w:r>
      <w:r w:rsidRPr="00340B0E">
        <w:t>. 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privalo</w:t>
      </w:r>
      <w:r w:rsidRPr="00340B0E">
        <w:rPr>
          <w:b/>
          <w:bCs/>
        </w:rPr>
        <w:t xml:space="preserve"> </w:t>
      </w:r>
      <w:r w:rsidRPr="00340B0E">
        <w:t xml:space="preserve">išnagrinėti gautą informaciją ir pateikti argumentuotą įvertinimą pritariant ar nepritariant dėl papildomų ir (ar) neatliekamų darbų pagrįstumo ir būtinumo: </w:t>
      </w:r>
    </w:p>
    <w:p w14:paraId="21C30F39" w14:textId="1862820A" w:rsidR="00E56AF9" w:rsidRPr="00340B0E" w:rsidRDefault="00E56AF9" w:rsidP="00E56AF9">
      <w:pPr>
        <w:jc w:val="both"/>
      </w:pPr>
      <w:r w:rsidRPr="00340B0E">
        <w:t>2</w:t>
      </w:r>
      <w:r w:rsidR="00B8752D" w:rsidRPr="00340B0E">
        <w:t>0</w:t>
      </w:r>
      <w:r w:rsidRPr="00340B0E">
        <w:t>.</w:t>
      </w:r>
      <w:r w:rsidR="0003697B">
        <w:t>6</w:t>
      </w:r>
      <w:r w:rsidRPr="00340B0E">
        <w:t xml:space="preserve">.1.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 </w:t>
      </w:r>
    </w:p>
    <w:p w14:paraId="532BBDD8" w14:textId="6931906D" w:rsidR="00E56AF9" w:rsidRPr="00340B0E" w:rsidRDefault="00E56AF9" w:rsidP="00E56AF9">
      <w:pPr>
        <w:jc w:val="both"/>
      </w:pPr>
      <w:r w:rsidRPr="00340B0E">
        <w:t>2</w:t>
      </w:r>
      <w:r w:rsidR="00B8752D" w:rsidRPr="00340B0E">
        <w:t>0</w:t>
      </w:r>
      <w:r w:rsidRPr="00340B0E">
        <w:t>.</w:t>
      </w:r>
      <w:r w:rsidR="0003697B">
        <w:t>6</w:t>
      </w:r>
      <w:r w:rsidRPr="00340B0E">
        <w:t xml:space="preserve">.2.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 </w:t>
      </w:r>
    </w:p>
    <w:p w14:paraId="501EF3E4" w14:textId="6CCE509C" w:rsidR="00E56AF9" w:rsidRPr="00340B0E" w:rsidRDefault="00E56AF9" w:rsidP="00E56AF9">
      <w:pPr>
        <w:jc w:val="both"/>
      </w:pPr>
      <w:r w:rsidRPr="00340B0E">
        <w:t>2</w:t>
      </w:r>
      <w:r w:rsidR="00B8752D" w:rsidRPr="00340B0E">
        <w:t>0</w:t>
      </w:r>
      <w:r w:rsidRPr="00340B0E">
        <w:t>.</w:t>
      </w:r>
      <w:r w:rsidR="0003697B">
        <w:t>6</w:t>
      </w:r>
      <w:r w:rsidRPr="00340B0E">
        <w:t xml:space="preserve">.3. teikiant argumentuotą įvertinimą, statybos dalyviams nurodyti ar problema objekte iškilo ne dėl rangovo netinkamų veiksmų arba neveikimo, </w:t>
      </w:r>
    </w:p>
    <w:p w14:paraId="4E7F454C" w14:textId="457B37FD" w:rsidR="00E56AF9" w:rsidRPr="00340B0E" w:rsidRDefault="00E56AF9" w:rsidP="00E56AF9">
      <w:pPr>
        <w:jc w:val="both"/>
      </w:pPr>
      <w:r w:rsidRPr="00340B0E">
        <w:t>2</w:t>
      </w:r>
      <w:r w:rsidR="00B8752D" w:rsidRPr="00340B0E">
        <w:t>0</w:t>
      </w:r>
      <w:r w:rsidRPr="00340B0E">
        <w:t>.</w:t>
      </w:r>
      <w:r w:rsidR="0003697B">
        <w:t>6</w:t>
      </w:r>
      <w:r w:rsidRPr="00340B0E">
        <w:t xml:space="preserve">.4. patikrinti ir </w:t>
      </w:r>
      <w:r w:rsidR="0084001C">
        <w:t>fiziniu arba</w:t>
      </w:r>
      <w:r w:rsidRPr="00340B0E">
        <w:t xml:space="preserve"> </w:t>
      </w:r>
      <w:r w:rsidR="0084001C" w:rsidRPr="00340B0E">
        <w:t xml:space="preserve">kvalifikuotu elektroniniu parašu </w:t>
      </w:r>
      <w:r w:rsidRPr="00340B0E">
        <w:t xml:space="preserve">patvirtinti rangovo parengtą galutinių darbų kiekių tikslinimo žiniaraštį (statybos darbų sutartyje nurodytus kiekius, faktiškai atliktų darbų kiekius, kiekius, nurodytus išpildomojoje dokumentacijoje ir nustatytus kiekių skirtumus), (sprendimo teisė dėl papildomo apmokėjimo ir (ar) papildomo laiko statybos (rangos) darbams užbaigti paliekama </w:t>
      </w:r>
      <w:r w:rsidR="00AD0B92" w:rsidRPr="00340B0E">
        <w:t>Užsakovui</w:t>
      </w:r>
      <w:r w:rsidRPr="00340B0E">
        <w:t xml:space="preserve">), </w:t>
      </w:r>
    </w:p>
    <w:p w14:paraId="03925BCA" w14:textId="37AB0736" w:rsidR="00E56AF9" w:rsidRPr="00340B0E" w:rsidRDefault="00E56AF9" w:rsidP="00E56AF9">
      <w:pPr>
        <w:jc w:val="both"/>
      </w:pPr>
      <w:r w:rsidRPr="00340B0E">
        <w:t>2</w:t>
      </w:r>
      <w:r w:rsidR="00B8752D" w:rsidRPr="00340B0E">
        <w:t>0</w:t>
      </w:r>
      <w:r w:rsidRPr="00340B0E">
        <w:t>.</w:t>
      </w:r>
      <w:r w:rsidR="0003697B">
        <w:t>6</w:t>
      </w:r>
      <w:r w:rsidRPr="00340B0E">
        <w:t xml:space="preserve">.5. detaliai išnagrinėti ir įvertinti rangovo siūlomą papildomą terminą papildomų darbų atlikimui, </w:t>
      </w:r>
    </w:p>
    <w:p w14:paraId="20D80C6E" w14:textId="4074C05B" w:rsidR="00E56AF9" w:rsidRPr="00340B0E" w:rsidRDefault="00E56AF9" w:rsidP="00E56AF9">
      <w:pPr>
        <w:jc w:val="both"/>
      </w:pPr>
      <w:r w:rsidRPr="00340B0E">
        <w:t>2</w:t>
      </w:r>
      <w:r w:rsidR="00B8752D" w:rsidRPr="00340B0E">
        <w:t>0</w:t>
      </w:r>
      <w:r w:rsidRPr="00340B0E">
        <w:t>.</w:t>
      </w:r>
      <w:r w:rsidR="0003697B">
        <w:t>6</w:t>
      </w:r>
      <w:r w:rsidRPr="00340B0E">
        <w:t xml:space="preserve">.6. kontroliuoti parengto darbų pakeitimo turinį bei netvirtinti darbų pakeitimo, jei randama klaidų; </w:t>
      </w:r>
    </w:p>
    <w:p w14:paraId="1B61ACB5" w14:textId="70842B02" w:rsidR="00E56AF9" w:rsidRPr="00340B0E" w:rsidRDefault="00E56AF9" w:rsidP="00E56AF9">
      <w:pPr>
        <w:jc w:val="both"/>
      </w:pPr>
      <w:r w:rsidRPr="00340B0E">
        <w:t>2</w:t>
      </w:r>
      <w:r w:rsidR="00B8752D" w:rsidRPr="00340B0E">
        <w:t>0</w:t>
      </w:r>
      <w:r w:rsidRPr="00340B0E">
        <w:t>.</w:t>
      </w:r>
      <w:r w:rsidR="0003697B">
        <w:t>7</w:t>
      </w:r>
      <w:r w:rsidRPr="00340B0E">
        <w:t xml:space="preserve">. kontroliuoti, kad visi statinio projekto pakeitimai būtų atlikti ir įforminti teisės aktų ir statybos darbų sutarties sąlygose nustatyta tvarka, o jei keičiami projektiniai sprendiniai, kurie buvo </w:t>
      </w:r>
      <w:proofErr w:type="spellStart"/>
      <w:r w:rsidRPr="00340B0E">
        <w:t>ekspertuoti</w:t>
      </w:r>
      <w:proofErr w:type="spellEnd"/>
      <w:r w:rsidRPr="00340B0E">
        <w:t xml:space="preserve">, informuoti </w:t>
      </w:r>
      <w:r w:rsidR="009B4761" w:rsidRPr="00340B0E">
        <w:t>Užsakovą</w:t>
      </w:r>
      <w:r w:rsidRPr="00340B0E">
        <w:t xml:space="preserve"> apie būtinumą atlikti statinio projekto papildomą ekspertizę. Jei pakeisti projektiniai sprendiniai neįteisinti nustatyta tvarka, sustabdyti tos dalies, kurios projektiniai sprendiniai buvo keičiami, statybos darbus; </w:t>
      </w:r>
    </w:p>
    <w:p w14:paraId="0D2B5FF1" w14:textId="2AC763ED" w:rsidR="00E56AF9" w:rsidRPr="00340B0E" w:rsidRDefault="00E56AF9" w:rsidP="00E56AF9">
      <w:pPr>
        <w:jc w:val="both"/>
      </w:pPr>
      <w:r w:rsidRPr="00340B0E">
        <w:t>2</w:t>
      </w:r>
      <w:r w:rsidR="00B8752D" w:rsidRPr="00340B0E">
        <w:t>0</w:t>
      </w:r>
      <w:r w:rsidRPr="00340B0E">
        <w:t>.</w:t>
      </w:r>
      <w:r w:rsidR="00840221">
        <w:t>8</w:t>
      </w:r>
      <w:r w:rsidRPr="00340B0E">
        <w:t xml:space="preserve">. gavus iš bet kurio statybos dalyvio informaciją, </w:t>
      </w:r>
      <w:r w:rsidRPr="00340B0E">
        <w:rPr>
          <w:b/>
          <w:bCs/>
        </w:rPr>
        <w:t xml:space="preserve">per 5 (penkias) darbo dienas </w:t>
      </w:r>
      <w:r w:rsidRPr="00340B0E">
        <w:t xml:space="preserve">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9B4761" w:rsidRPr="00340B0E">
        <w:t>Užsakovą</w:t>
      </w:r>
      <w:r w:rsidRPr="00340B0E">
        <w:t xml:space="preserve"> dėl pritarimo; </w:t>
      </w:r>
    </w:p>
    <w:p w14:paraId="540C5F44" w14:textId="50E99039" w:rsidR="00E56AF9" w:rsidRPr="00340B0E" w:rsidRDefault="00E56AF9" w:rsidP="00E56AF9">
      <w:pPr>
        <w:jc w:val="both"/>
      </w:pPr>
      <w:r w:rsidRPr="00340B0E">
        <w:t>2</w:t>
      </w:r>
      <w:r w:rsidR="00B8752D" w:rsidRPr="00340B0E">
        <w:t>0</w:t>
      </w:r>
      <w:r w:rsidRPr="00340B0E">
        <w:t>.</w:t>
      </w:r>
      <w:r w:rsidR="00840221">
        <w:t>9</w:t>
      </w:r>
      <w:r w:rsidRPr="00340B0E">
        <w:t xml:space="preserve">. 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 </w:t>
      </w:r>
    </w:p>
    <w:p w14:paraId="5F06BCF8" w14:textId="4024B7D6" w:rsidR="00E56AF9" w:rsidRPr="00340B0E" w:rsidRDefault="00E56AF9" w:rsidP="00E56AF9">
      <w:pPr>
        <w:jc w:val="both"/>
      </w:pPr>
      <w:r w:rsidRPr="00340B0E">
        <w:t>2</w:t>
      </w:r>
      <w:r w:rsidR="00B8752D" w:rsidRPr="00340B0E">
        <w:t>0</w:t>
      </w:r>
      <w:r w:rsidRPr="00340B0E">
        <w:t>.</w:t>
      </w:r>
      <w:r w:rsidR="00840221">
        <w:t>10</w:t>
      </w:r>
      <w:r w:rsidRPr="00340B0E">
        <w:t xml:space="preserve">. nuo numatomų naudoti gaminių ir (ar) medžiagų atitikties dokumentų gavimo iš rangovo momento ne vėliau kaip </w:t>
      </w:r>
      <w:r w:rsidRPr="00340B0E">
        <w:rPr>
          <w:b/>
          <w:bCs/>
        </w:rPr>
        <w:t xml:space="preserve">per </w:t>
      </w:r>
      <w:r w:rsidR="00BC3E42">
        <w:rPr>
          <w:b/>
          <w:bCs/>
        </w:rPr>
        <w:t>3</w:t>
      </w:r>
      <w:r w:rsidRPr="00340B0E">
        <w:rPr>
          <w:b/>
          <w:bCs/>
        </w:rPr>
        <w:t xml:space="preserve"> (</w:t>
      </w:r>
      <w:r w:rsidR="00BC3E42">
        <w:rPr>
          <w:b/>
          <w:bCs/>
        </w:rPr>
        <w:t>tris</w:t>
      </w:r>
      <w:r w:rsidRPr="00340B0E">
        <w:rPr>
          <w:b/>
          <w:bCs/>
        </w:rPr>
        <w:t xml:space="preserve">) darbo dienas </w:t>
      </w:r>
      <w:r w:rsidRPr="00340B0E">
        <w:t xml:space="preserve">juos išnagrinėti ir patvirtinti raštiškai arba pasirašant kvalifikuotu elektroniniu parašu ir pateikti rangovui pastabas, jei tokių yra. Patvirtintus </w:t>
      </w:r>
      <w:r w:rsidRPr="00340B0E">
        <w:lastRenderedPageBreak/>
        <w:t xml:space="preserve">gaminius ir (ar) medžiagas rangovas galės keisti tik gavęs statinio statybos techninio prižiūrėtojo suderinimą (vizavimą); </w:t>
      </w:r>
    </w:p>
    <w:p w14:paraId="208C563B" w14:textId="5F226C3C" w:rsidR="00E56AF9" w:rsidRPr="00340B0E" w:rsidRDefault="00E56AF9" w:rsidP="00E56AF9">
      <w:pPr>
        <w:jc w:val="both"/>
      </w:pPr>
      <w:r w:rsidRPr="00340B0E">
        <w:t>2</w:t>
      </w:r>
      <w:r w:rsidR="00B8752D" w:rsidRPr="00340B0E">
        <w:t>0</w:t>
      </w:r>
      <w:r w:rsidRPr="00340B0E">
        <w:t>.1</w:t>
      </w:r>
      <w:r w:rsidR="006049B1">
        <w:t>1</w:t>
      </w:r>
      <w:r w:rsidRPr="00340B0E">
        <w:t xml:space="preserve">. kontroliuoti statybos darbų vykdymo programos (darbų grafiko) eigą, apie rangovo įsipareigojimų nesilaikymą, informuoti </w:t>
      </w:r>
      <w:r w:rsidR="00FC1E17" w:rsidRPr="00340B0E">
        <w:t>Užsakovą</w:t>
      </w:r>
      <w:r w:rsidRPr="00340B0E">
        <w:t xml:space="preserve"> raštu ar el. paštu. Statybos darbų sutarties vykdymo metu ne vėliau kaip </w:t>
      </w:r>
      <w:r w:rsidRPr="00340B0E">
        <w:rPr>
          <w:b/>
          <w:bCs/>
        </w:rPr>
        <w:t xml:space="preserve">per </w:t>
      </w:r>
      <w:r w:rsidR="00BC3E42">
        <w:rPr>
          <w:b/>
          <w:bCs/>
        </w:rPr>
        <w:t>3</w:t>
      </w:r>
      <w:r w:rsidRPr="00340B0E">
        <w:rPr>
          <w:b/>
          <w:bCs/>
        </w:rPr>
        <w:t xml:space="preserve"> (</w:t>
      </w:r>
      <w:r w:rsidR="00BC3E42">
        <w:rPr>
          <w:b/>
          <w:bCs/>
        </w:rPr>
        <w:t>tris</w:t>
      </w:r>
      <w:r w:rsidRPr="00340B0E">
        <w:rPr>
          <w:b/>
          <w:bCs/>
        </w:rPr>
        <w:t xml:space="preserve">) darbo dienas </w:t>
      </w:r>
      <w:r w:rsidRPr="00340B0E">
        <w:t>išnagrinėti ir patvirtinti pasirašant kvalifikuotu elektroniniu parašu statybos rangovo atnaujintą darbų vykdymo programą (darbų grafiką) arba, esant neatitikimams, gražinti tikslinti rangovui;</w:t>
      </w:r>
    </w:p>
    <w:p w14:paraId="4264D44D" w14:textId="71030F78" w:rsidR="00E56AF9" w:rsidRPr="00340B0E" w:rsidRDefault="00E56AF9" w:rsidP="00E56AF9">
      <w:pPr>
        <w:jc w:val="both"/>
      </w:pPr>
      <w:r w:rsidRPr="00340B0E">
        <w:t>2</w:t>
      </w:r>
      <w:r w:rsidR="00B8752D" w:rsidRPr="00340B0E">
        <w:t>0</w:t>
      </w:r>
      <w:r w:rsidRPr="00340B0E">
        <w:t>.1</w:t>
      </w:r>
      <w:r w:rsidR="006049B1">
        <w:t>2</w:t>
      </w:r>
      <w:r w:rsidRPr="00340B0E">
        <w:t xml:space="preserve">. iš statybos rangovo el. paštu gavus pranešimą apie numatomą užbaigto statybos darbo (atskiro technologinio proceso) ar darbo dalies pridavimą, ne vėliau kaip </w:t>
      </w:r>
      <w:r w:rsidRPr="00340B0E">
        <w:rPr>
          <w:b/>
          <w:bCs/>
        </w:rPr>
        <w:t xml:space="preserve">per </w:t>
      </w:r>
      <w:r w:rsidR="004B5A36">
        <w:rPr>
          <w:b/>
          <w:bCs/>
        </w:rPr>
        <w:t>3</w:t>
      </w:r>
      <w:r w:rsidRPr="00340B0E">
        <w:rPr>
          <w:b/>
          <w:bCs/>
        </w:rPr>
        <w:t xml:space="preserve"> (</w:t>
      </w:r>
      <w:r w:rsidR="004B5A36">
        <w:rPr>
          <w:b/>
          <w:bCs/>
        </w:rPr>
        <w:t>tris</w:t>
      </w:r>
      <w:r w:rsidRPr="00340B0E">
        <w:rPr>
          <w:b/>
          <w:bCs/>
        </w:rPr>
        <w:t>) darbo dien</w:t>
      </w:r>
      <w:r w:rsidR="00390E6B">
        <w:rPr>
          <w:b/>
          <w:bCs/>
        </w:rPr>
        <w:t>as</w:t>
      </w:r>
      <w:r w:rsidRPr="00340B0E">
        <w:rPr>
          <w:b/>
          <w:bCs/>
        </w:rPr>
        <w:t xml:space="preserve"> </w:t>
      </w:r>
      <w:r w:rsidRPr="00340B0E">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597F6E" w:rsidRPr="00340B0E">
        <w:t>Užsakovą</w:t>
      </w:r>
      <w:r w:rsidRPr="00340B0E">
        <w:t xml:space="preserve">. Pagal poreikį dalyvauti rangovo atliekamuose vidinės kontrolės bandymuose objekte (norminiuose dokumentuose nustatyta tvarka ir </w:t>
      </w:r>
      <w:r w:rsidR="00597F6E" w:rsidRPr="00340B0E">
        <w:t>Užsakovo</w:t>
      </w:r>
      <w:r w:rsidRPr="00340B0E">
        <w:t xml:space="preserve"> atskiru nurodymu el. paštu); </w:t>
      </w:r>
    </w:p>
    <w:p w14:paraId="313164D1" w14:textId="7F47B2A1" w:rsidR="00E56AF9" w:rsidRPr="00340B0E" w:rsidRDefault="00E56AF9" w:rsidP="00E56AF9">
      <w:pPr>
        <w:jc w:val="both"/>
      </w:pPr>
      <w:r w:rsidRPr="00340B0E">
        <w:t>2</w:t>
      </w:r>
      <w:r w:rsidR="00B8752D" w:rsidRPr="00340B0E">
        <w:t>0</w:t>
      </w:r>
      <w:r w:rsidRPr="00340B0E">
        <w:t>.1</w:t>
      </w:r>
      <w:r w:rsidR="006049B1">
        <w:t>3</w:t>
      </w:r>
      <w:r w:rsidRPr="00340B0E">
        <w:t xml:space="preserve">. 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statybos techninės priežiūros vadovai, gražinti tikslinti rangovui; </w:t>
      </w:r>
    </w:p>
    <w:p w14:paraId="4EF56D68" w14:textId="26271954" w:rsidR="00E56AF9" w:rsidRPr="00340B0E" w:rsidRDefault="00E56AF9" w:rsidP="00E56AF9">
      <w:pPr>
        <w:jc w:val="both"/>
      </w:pPr>
      <w:r w:rsidRPr="00340B0E">
        <w:t>2</w:t>
      </w:r>
      <w:r w:rsidR="00B8752D" w:rsidRPr="00340B0E">
        <w:t>0</w:t>
      </w:r>
      <w:r w:rsidRPr="00340B0E">
        <w:t>.1</w:t>
      </w:r>
      <w:r w:rsidR="006049B1">
        <w:t>4</w:t>
      </w:r>
      <w:r w:rsidRPr="00340B0E">
        <w:t xml:space="preserve">. </w:t>
      </w:r>
      <w:r w:rsidR="0002160F" w:rsidRPr="00340B0E">
        <w:t>Užsakovui</w:t>
      </w:r>
      <w:r w:rsidRPr="00340B0E">
        <w:t xml:space="preserve"> kreipiantis, atsakingai nagrinėti rangovo argumentus netaikyti statybos darbų sutartyje numatytų netesybų (delspinigių) dėl pagrįstų aplinkybių ir pateikti </w:t>
      </w:r>
      <w:r w:rsidR="00251A34" w:rsidRPr="00340B0E">
        <w:t>Užsakovui</w:t>
      </w:r>
      <w:r w:rsidRPr="00340B0E">
        <w:t xml:space="preserve"> kompetentingą, argumentuotą bei faktinėmis aplinkybėmis pagrįstą siūlymą dėl pritarimo ar nepritarimo rangovo prašymui; </w:t>
      </w:r>
    </w:p>
    <w:p w14:paraId="38731390" w14:textId="0B21BA08" w:rsidR="00E56AF9" w:rsidRPr="00340B0E" w:rsidRDefault="00E56AF9" w:rsidP="00E56AF9">
      <w:pPr>
        <w:jc w:val="both"/>
      </w:pPr>
      <w:r w:rsidRPr="00340B0E">
        <w:t>2</w:t>
      </w:r>
      <w:r w:rsidR="00B8752D" w:rsidRPr="00340B0E">
        <w:t>0</w:t>
      </w:r>
      <w:r w:rsidRPr="00340B0E">
        <w:t>.1</w:t>
      </w:r>
      <w:r w:rsidR="006049B1">
        <w:t>5</w:t>
      </w:r>
      <w:r w:rsidRPr="00340B0E">
        <w:t xml:space="preserve">. ne vėliau kaip </w:t>
      </w:r>
      <w:r w:rsidRPr="00340B0E">
        <w:rPr>
          <w:b/>
          <w:bCs/>
        </w:rPr>
        <w:t xml:space="preserve">per </w:t>
      </w:r>
      <w:r w:rsidR="007D02A6">
        <w:rPr>
          <w:b/>
          <w:bCs/>
        </w:rPr>
        <w:t>3</w:t>
      </w:r>
      <w:r w:rsidRPr="00340B0E">
        <w:rPr>
          <w:b/>
          <w:bCs/>
        </w:rPr>
        <w:t xml:space="preserve"> (</w:t>
      </w:r>
      <w:r w:rsidR="007D02A6">
        <w:rPr>
          <w:b/>
          <w:bCs/>
        </w:rPr>
        <w:t>tris</w:t>
      </w:r>
      <w:r w:rsidRPr="00340B0E">
        <w:rPr>
          <w:b/>
          <w:bCs/>
        </w:rPr>
        <w:t>) darbo dienas</w:t>
      </w:r>
      <w:r w:rsidRPr="00340B0E">
        <w:t xml:space="preserve"> nuo rangovo kreipimosi išnagrinėti, atsakingai priimti sprendimus ir derinti arba argumentuotai atmesti rangovo kreipimąsi dėl bet kokių statybos (rangos) darbų vykdymo darbų atlikimo sustabdymo laikotarpiu, kai ši nuostata taikoma statybos darbų sutartyje. Techninis prižiūrėtojas, suderinęs tokį rangovo kreipimąsi, įpareigojamas visais atvejais 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p>
    <w:p w14:paraId="31C23A8E" w14:textId="0985DFB6" w:rsidR="00E56AF9" w:rsidRPr="00340B0E" w:rsidRDefault="00E56AF9" w:rsidP="00E56AF9">
      <w:pPr>
        <w:jc w:val="both"/>
      </w:pPr>
      <w:r w:rsidRPr="00340B0E">
        <w:t>2</w:t>
      </w:r>
      <w:r w:rsidR="00B8752D" w:rsidRPr="00340B0E">
        <w:t>0</w:t>
      </w:r>
      <w:r w:rsidRPr="00340B0E">
        <w:t>.</w:t>
      </w:r>
      <w:r w:rsidR="000D0311" w:rsidRPr="00340B0E">
        <w:t>1</w:t>
      </w:r>
      <w:r w:rsidR="006049B1">
        <w:t>6</w:t>
      </w:r>
      <w:r w:rsidR="000D0311" w:rsidRPr="00340B0E">
        <w:t>.</w:t>
      </w:r>
      <w:r w:rsidRPr="00340B0E">
        <w:t xml:space="preserve"> ne vėliau kaip </w:t>
      </w:r>
      <w:r w:rsidRPr="00340B0E">
        <w:rPr>
          <w:b/>
          <w:bCs/>
        </w:rPr>
        <w:t xml:space="preserve">per </w:t>
      </w:r>
      <w:r w:rsidR="007D02A6">
        <w:rPr>
          <w:b/>
          <w:bCs/>
        </w:rPr>
        <w:t>3</w:t>
      </w:r>
      <w:r w:rsidRPr="00340B0E">
        <w:rPr>
          <w:b/>
          <w:bCs/>
        </w:rPr>
        <w:t xml:space="preserve"> (</w:t>
      </w:r>
      <w:r w:rsidR="007D02A6">
        <w:rPr>
          <w:b/>
          <w:bCs/>
        </w:rPr>
        <w:t>tris</w:t>
      </w:r>
      <w:r w:rsidRPr="00340B0E">
        <w:rPr>
          <w:b/>
          <w:bCs/>
        </w:rPr>
        <w:t xml:space="preserve">) darbo dienas </w:t>
      </w:r>
      <w:r w:rsidRPr="00340B0E">
        <w:t xml:space="preserve">išnagrinėti rangovo pateiktus prašymo dėl statybos darbų sutarties vykdymo sustabdymo (kai ši sąlyga yra numatyta statybos darbų sutartyje) dokumentus ir pateikti </w:t>
      </w:r>
      <w:r w:rsidR="0091764B" w:rsidRPr="00340B0E">
        <w:t>Užsakovui</w:t>
      </w:r>
      <w:r w:rsidRPr="00340B0E">
        <w:t xml:space="preserve"> kompetentingą ir pagrįstą siūlymą dėl pritarimo ar nepritarimo šiam prašymui; </w:t>
      </w:r>
    </w:p>
    <w:p w14:paraId="034D18C1" w14:textId="668E1073" w:rsidR="00E56AF9" w:rsidRPr="00340B0E" w:rsidRDefault="00E56AF9" w:rsidP="00E56AF9">
      <w:pPr>
        <w:jc w:val="both"/>
      </w:pPr>
      <w:r w:rsidRPr="00340B0E">
        <w:t>2</w:t>
      </w:r>
      <w:r w:rsidR="00B8752D" w:rsidRPr="00340B0E">
        <w:t>0</w:t>
      </w:r>
      <w:r w:rsidRPr="00340B0E">
        <w:t>.</w:t>
      </w:r>
      <w:r w:rsidR="000D0311" w:rsidRPr="00340B0E">
        <w:t>1</w:t>
      </w:r>
      <w:r w:rsidR="006049B1">
        <w:t>7</w:t>
      </w:r>
      <w:r w:rsidRPr="00340B0E">
        <w:t xml:space="preserve">. atlikti bendrosios (bendrųjų statybos darbų) statinio statybos techninės priežiūros vadovo funkcijas, koordinuoti specialiąją (specialiųjų statybos darbų) statinio statybos techninę priežiūrą (kai pagal teisės aktus specialioji statinio statybos techninė priežiūra privaloma) ir jos vadovų veiklą. Reikalauti, kad specialiųjų statybos darbų aktus pasirašytų specialiosios statinio statybos techninės priežiūros vadovai; </w:t>
      </w:r>
    </w:p>
    <w:p w14:paraId="3FBB5C4F" w14:textId="442E2CB0" w:rsidR="00E56AF9" w:rsidRPr="00340B0E" w:rsidRDefault="00E56AF9" w:rsidP="00E56AF9">
      <w:pPr>
        <w:jc w:val="both"/>
      </w:pPr>
      <w:r w:rsidRPr="00340B0E">
        <w:t>2</w:t>
      </w:r>
      <w:r w:rsidR="00B8752D" w:rsidRPr="00340B0E">
        <w:t>0</w:t>
      </w:r>
      <w:r w:rsidRPr="00340B0E">
        <w:t>.</w:t>
      </w:r>
      <w:r w:rsidR="000D0311" w:rsidRPr="00340B0E">
        <w:t>1</w:t>
      </w:r>
      <w:r w:rsidR="006049B1">
        <w:t>8</w:t>
      </w:r>
      <w:r w:rsidRPr="00340B0E">
        <w:t xml:space="preserve">. </w:t>
      </w:r>
      <w:r w:rsidR="006A13E5" w:rsidRPr="00340B0E">
        <w:t>statybos darbų sutartyje</w:t>
      </w:r>
      <w:r w:rsidR="000D0311" w:rsidRPr="00340B0E">
        <w:t xml:space="preserve"> </w:t>
      </w:r>
      <w:r w:rsidR="006A13E5" w:rsidRPr="00340B0E">
        <w:t>numatytais</w:t>
      </w:r>
      <w:r w:rsidRPr="00340B0E">
        <w:t xml:space="preserve"> terminais atlikti galutinę statybos objektų apžiūrą, parengti tų apžiūrų aktus (nurodant esminius ir (ar) neesminius trūkumus bei rekomenduojant organizuoti ar dėl esminių priežasčių neorganizuoti Atliktų statybos darbų perdavimo statytojui (užsakovui) komisijos (toliau – Komisija)) ir, juos patvirtintus, el. paštu pateikti </w:t>
      </w:r>
      <w:r w:rsidR="00DA7DA3" w:rsidRPr="00340B0E">
        <w:t>Užsakovui</w:t>
      </w:r>
      <w:r w:rsidRPr="00340B0E">
        <w:t xml:space="preserve">; </w:t>
      </w:r>
    </w:p>
    <w:p w14:paraId="11D12563" w14:textId="3C88F161" w:rsidR="00E56AF9" w:rsidRPr="00340B0E" w:rsidRDefault="00E56AF9" w:rsidP="00E56AF9">
      <w:pPr>
        <w:jc w:val="both"/>
      </w:pPr>
      <w:r w:rsidRPr="00340B0E">
        <w:t>2</w:t>
      </w:r>
      <w:r w:rsidR="00B8752D" w:rsidRPr="00340B0E">
        <w:t>0</w:t>
      </w:r>
      <w:r w:rsidRPr="00340B0E">
        <w:t>.</w:t>
      </w:r>
      <w:r w:rsidR="000D0311" w:rsidRPr="00340B0E">
        <w:t>1</w:t>
      </w:r>
      <w:r w:rsidR="006049B1">
        <w:t>9</w:t>
      </w:r>
      <w:r w:rsidRPr="00340B0E">
        <w:t xml:space="preserve">. statybos darbų proceso eigoje sukelti aktualius kontrolinių laboratorinių bandymų protokolus į elektroninį statybos darbų žurnalą; </w:t>
      </w:r>
    </w:p>
    <w:p w14:paraId="1F93F38D" w14:textId="7994C9B8" w:rsidR="00E56AF9" w:rsidRPr="00340B0E" w:rsidRDefault="00E56AF9" w:rsidP="00E56AF9">
      <w:pPr>
        <w:jc w:val="both"/>
      </w:pPr>
      <w:r w:rsidRPr="00340B0E">
        <w:lastRenderedPageBreak/>
        <w:t>2</w:t>
      </w:r>
      <w:r w:rsidR="00B8752D" w:rsidRPr="00340B0E">
        <w:t>0</w:t>
      </w:r>
      <w:r w:rsidRPr="00340B0E">
        <w:t>.</w:t>
      </w:r>
      <w:r w:rsidR="006049B1">
        <w:t>20</w:t>
      </w:r>
      <w:r w:rsidRPr="00340B0E">
        <w:t xml:space="preserve">. kartu su statybos rangovu rengti dokumentus statybos užbaigimui įteisinti ir dalyvauti Komisijų darbe bei statybos užbaigimo procedūrose; </w:t>
      </w:r>
    </w:p>
    <w:p w14:paraId="2A53C03A" w14:textId="42CC6201" w:rsidR="00E56AF9" w:rsidRPr="00340B0E" w:rsidRDefault="00E56AF9" w:rsidP="00E56AF9">
      <w:pPr>
        <w:jc w:val="both"/>
      </w:pPr>
      <w:r w:rsidRPr="00340B0E">
        <w:t>2</w:t>
      </w:r>
      <w:r w:rsidR="00B8752D" w:rsidRPr="00340B0E">
        <w:t>0</w:t>
      </w:r>
      <w:r w:rsidRPr="00340B0E">
        <w:t>.2</w:t>
      </w:r>
      <w:r w:rsidR="006049B1">
        <w:t>1</w:t>
      </w:r>
      <w:r w:rsidRPr="00340B0E">
        <w:t xml:space="preserve">. nagrinėti (teikiant išvadas) kitus statybos rangovo raštus, pretenzijas, siūlymus ir dokumentus, susijusius su statybos darbų sutarties vykdymu;  </w:t>
      </w:r>
    </w:p>
    <w:p w14:paraId="6A023F12" w14:textId="51EE2B12" w:rsidR="00E56AF9" w:rsidRPr="00340B0E" w:rsidRDefault="00E56AF9" w:rsidP="00E56AF9">
      <w:pPr>
        <w:jc w:val="both"/>
      </w:pPr>
      <w:r w:rsidRPr="00340B0E">
        <w:t>2</w:t>
      </w:r>
      <w:r w:rsidR="00B8752D" w:rsidRPr="00340B0E">
        <w:t>0</w:t>
      </w:r>
      <w:r w:rsidRPr="00340B0E">
        <w:t>.2</w:t>
      </w:r>
      <w:r w:rsidR="006049B1">
        <w:t>2</w:t>
      </w:r>
      <w:r w:rsidRPr="00340B0E">
        <w:t xml:space="preserve">. kontroliuoti tinkamą elektroninio statybos darbų žurnalo pildymą statybos techninio reglamento STR 1.06.01:2016 „Statybos darbai. Statinio statybos priežiūra“ nustatyta tvarka, nedelsiant apie nustatytus neatitikimus informuoti rangovą ir </w:t>
      </w:r>
      <w:r w:rsidR="004211D6" w:rsidRPr="00340B0E">
        <w:t>Užsakovą</w:t>
      </w:r>
      <w:r w:rsidRPr="00340B0E">
        <w:t xml:space="preserve">; </w:t>
      </w:r>
    </w:p>
    <w:p w14:paraId="733A72BF" w14:textId="7DC95416" w:rsidR="00E56AF9" w:rsidRPr="00340B0E" w:rsidRDefault="00E56AF9" w:rsidP="00E56AF9">
      <w:pPr>
        <w:jc w:val="both"/>
      </w:pPr>
      <w:r w:rsidRPr="00340B0E">
        <w:t>2</w:t>
      </w:r>
      <w:r w:rsidR="00B8752D" w:rsidRPr="00340B0E">
        <w:t>0</w:t>
      </w:r>
      <w:r w:rsidRPr="00340B0E">
        <w:t>.2</w:t>
      </w:r>
      <w:r w:rsidR="006049B1">
        <w:t>3</w:t>
      </w:r>
      <w:r w:rsidRPr="00340B0E">
        <w:t xml:space="preserve">. kontroliuoti, kad į elektroninį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rangovą ir </w:t>
      </w:r>
      <w:r w:rsidR="004211D6" w:rsidRPr="00340B0E">
        <w:t>Užsakovą</w:t>
      </w:r>
      <w:r w:rsidRPr="00340B0E">
        <w:t xml:space="preserve">; </w:t>
      </w:r>
    </w:p>
    <w:p w14:paraId="24510818" w14:textId="68BC1FF2" w:rsidR="00E56AF9" w:rsidRPr="00340B0E" w:rsidRDefault="00E56AF9" w:rsidP="00E56AF9">
      <w:pPr>
        <w:jc w:val="both"/>
      </w:pPr>
      <w:r w:rsidRPr="00340B0E">
        <w:t>2</w:t>
      </w:r>
      <w:r w:rsidR="00B8752D" w:rsidRPr="00340B0E">
        <w:t>0</w:t>
      </w:r>
      <w:r w:rsidRPr="00340B0E">
        <w:t>.</w:t>
      </w:r>
      <w:r w:rsidR="00CB58D0" w:rsidRPr="00340B0E">
        <w:t>2</w:t>
      </w:r>
      <w:r w:rsidR="006049B1">
        <w:t>4</w:t>
      </w:r>
      <w:r w:rsidRPr="00340B0E">
        <w:t xml:space="preserve">. pagal statybos normatyvinių dokumentų reikalavimus visa apimtimi visiems objektams iki reglamentuota tvarka Komisijos darbo pradžios apskaičiuoti ir įforminti (su </w:t>
      </w:r>
      <w:r w:rsidR="004211D6" w:rsidRPr="00340B0E">
        <w:t>Užsakovu</w:t>
      </w:r>
      <w:r w:rsidRPr="00340B0E">
        <w:t xml:space="preserve"> suderinta akto forma) pinigines išskaitas (įskaitant ir kainos perskaičiavimą) statybos rangovui už ribinių verčių ir leistinų nuokrypių nesilaikymą. Šias įformintas techninio prižiūrėtojo bei atsakingo rangovo atstovo </w:t>
      </w:r>
      <w:r w:rsidR="00F70A7E">
        <w:t xml:space="preserve">fiziniais arba </w:t>
      </w:r>
      <w:r w:rsidRPr="00340B0E">
        <w:t xml:space="preserve">kvalifikuotais elektroniniais parašais patvirtintas išskaitas el. paštu pateikti </w:t>
      </w:r>
      <w:r w:rsidR="00094CC8" w:rsidRPr="00340B0E">
        <w:t>Užsakovui</w:t>
      </w:r>
      <w:r w:rsidRPr="00340B0E">
        <w:t>, kartu pridedant atliktų kontrolinių laboratorinių bandymų ir tyrimų rezultatų suvestinę bei tuos protokolus, pagal kuriuos buvo apskaičiuotos piniginės išskaitos;</w:t>
      </w:r>
    </w:p>
    <w:p w14:paraId="53B03A30" w14:textId="517EF087" w:rsidR="00E56AF9" w:rsidRPr="00340B0E" w:rsidRDefault="00E56AF9" w:rsidP="00E56AF9">
      <w:pPr>
        <w:jc w:val="both"/>
      </w:pPr>
      <w:r w:rsidRPr="00340B0E">
        <w:t>2</w:t>
      </w:r>
      <w:r w:rsidR="00B8752D" w:rsidRPr="00340B0E">
        <w:t>0</w:t>
      </w:r>
      <w:r w:rsidRPr="00340B0E">
        <w:t>.</w:t>
      </w:r>
      <w:r w:rsidR="00EF43D0" w:rsidRPr="00340B0E">
        <w:t>2</w:t>
      </w:r>
      <w:r w:rsidR="006049B1">
        <w:t>5</w:t>
      </w:r>
      <w:r w:rsidRPr="00340B0E">
        <w:t xml:space="preserve">. statybos rangovui raštu informavus apie aplinkybes, kurios gali turėti neigiamos įtakos darbų atlikimo terminui, kokybei arba kainai, raštu </w:t>
      </w:r>
      <w:r w:rsidR="00094CC8" w:rsidRPr="00340B0E">
        <w:t>Užsakovą</w:t>
      </w:r>
      <w:r w:rsidRPr="00340B0E">
        <w:t xml:space="preserve"> patvirtinti statybos rangovo nurodytų aplinkybių pagrįstumą arba raštu informuoti apie šių aplinkybių nepagrįstumą; </w:t>
      </w:r>
    </w:p>
    <w:p w14:paraId="03058964" w14:textId="21AC734B" w:rsidR="00E56AF9" w:rsidRPr="00340B0E" w:rsidRDefault="00E56AF9" w:rsidP="00E56AF9">
      <w:pPr>
        <w:jc w:val="both"/>
      </w:pPr>
      <w:r w:rsidRPr="00340B0E">
        <w:t>2</w:t>
      </w:r>
      <w:r w:rsidR="00B8752D" w:rsidRPr="00340B0E">
        <w:t>0</w:t>
      </w:r>
      <w:r w:rsidRPr="00340B0E">
        <w:t>.</w:t>
      </w:r>
      <w:r w:rsidR="00EF43D0" w:rsidRPr="00340B0E">
        <w:t>2</w:t>
      </w:r>
      <w:r w:rsidR="006049B1">
        <w:t>6</w:t>
      </w:r>
      <w:r w:rsidRPr="00340B0E">
        <w:t xml:space="preserve">. kartu su rangovu nustatyti defektų taisymo būdą, taisomą plotą ir suderinti ištaisyto defekto atliekamų laboratorinių bandymų/matavimų kiekį ir vietas bei raštu informuoti </w:t>
      </w:r>
      <w:r w:rsidR="001F2EE7" w:rsidRPr="00340B0E">
        <w:t>Užsakovą</w:t>
      </w:r>
      <w:r w:rsidRPr="00340B0E">
        <w:t xml:space="preserve">, pateikiant išsamią informaciją apie defekto ištaisymą; </w:t>
      </w:r>
    </w:p>
    <w:p w14:paraId="067460CD" w14:textId="15473DB7" w:rsidR="00E56AF9" w:rsidRPr="00340B0E" w:rsidRDefault="00E56AF9" w:rsidP="00E56AF9">
      <w:pPr>
        <w:jc w:val="both"/>
      </w:pPr>
      <w:r w:rsidRPr="00340B0E">
        <w:t>2</w:t>
      </w:r>
      <w:r w:rsidR="00B8752D" w:rsidRPr="00340B0E">
        <w:t>0</w:t>
      </w:r>
      <w:r w:rsidRPr="00340B0E">
        <w:t>.</w:t>
      </w:r>
      <w:r w:rsidR="00EF43D0" w:rsidRPr="00340B0E">
        <w:t>2</w:t>
      </w:r>
      <w:r w:rsidR="006049B1">
        <w:t>7</w:t>
      </w:r>
      <w:r w:rsidRPr="00340B0E">
        <w:t xml:space="preserve">. kai išpildytos visos sąlygos, priimti atliktus darbus nedelsiant, bet </w:t>
      </w:r>
      <w:r w:rsidRPr="00340B0E">
        <w:rPr>
          <w:b/>
          <w:bCs/>
        </w:rPr>
        <w:t xml:space="preserve">ne vėliau kaip per </w:t>
      </w:r>
      <w:r w:rsidR="0066270E">
        <w:rPr>
          <w:b/>
          <w:bCs/>
        </w:rPr>
        <w:t>3</w:t>
      </w:r>
      <w:r w:rsidRPr="00340B0E">
        <w:rPr>
          <w:b/>
          <w:bCs/>
        </w:rPr>
        <w:t xml:space="preserve"> (</w:t>
      </w:r>
      <w:r w:rsidR="0066270E">
        <w:rPr>
          <w:b/>
          <w:bCs/>
        </w:rPr>
        <w:t>tris</w:t>
      </w:r>
      <w:r w:rsidRPr="00340B0E">
        <w:rPr>
          <w:b/>
          <w:bCs/>
        </w:rPr>
        <w:t>) darbo dienas</w:t>
      </w:r>
      <w:r w:rsidRPr="00340B0E">
        <w:t xml:space="preserve">; </w:t>
      </w:r>
    </w:p>
    <w:p w14:paraId="7608FD02" w14:textId="32645576" w:rsidR="0023315C" w:rsidRPr="00340B0E" w:rsidRDefault="0023315C" w:rsidP="00E56AF9">
      <w:pPr>
        <w:jc w:val="both"/>
      </w:pPr>
      <w:r w:rsidRPr="00340B0E">
        <w:t>20.</w:t>
      </w:r>
      <w:r w:rsidR="00F26D21" w:rsidRPr="00340B0E">
        <w:t>2</w:t>
      </w:r>
      <w:r w:rsidR="006049B1">
        <w:t>8</w:t>
      </w:r>
      <w:r w:rsidRPr="00340B0E">
        <w:t xml:space="preserve">. visų statybos darbų technologinių procesų vykdymo metu teikėjas turi užtikrinti paskirto pagrindinio statinio statybos techninio prižiūrėtojo, o jam </w:t>
      </w:r>
      <w:bookmarkStart w:id="0" w:name="_Hlk173399282"/>
      <w:r w:rsidRPr="00340B0E">
        <w:t>nesant jo vadovaujamos priežiūros grupės darb</w:t>
      </w:r>
      <w:r w:rsidR="006F1E74" w:rsidRPr="00340B0E">
        <w:t>o</w:t>
      </w:r>
      <w:r w:rsidRPr="00340B0E">
        <w:t xml:space="preserve"> (nepagrindiniai) darbuotojų</w:t>
      </w:r>
      <w:bookmarkEnd w:id="0"/>
      <w:r w:rsidRPr="00340B0E">
        <w:t>, tiesioginį dalyvavimą objekte nuo proceso pradžios iki pabaigos;</w:t>
      </w:r>
    </w:p>
    <w:p w14:paraId="7258E9C4" w14:textId="08149A2E" w:rsidR="00E56AF9" w:rsidRPr="00340B0E" w:rsidRDefault="00E56AF9" w:rsidP="00E56AF9">
      <w:pPr>
        <w:jc w:val="both"/>
      </w:pPr>
      <w:r w:rsidRPr="00340B0E">
        <w:t>2</w:t>
      </w:r>
      <w:r w:rsidR="00B8752D" w:rsidRPr="00340B0E">
        <w:t>0</w:t>
      </w:r>
      <w:r w:rsidRPr="00340B0E">
        <w:t>.</w:t>
      </w:r>
      <w:r w:rsidR="00F26D21" w:rsidRPr="00340B0E">
        <w:t>2</w:t>
      </w:r>
      <w:r w:rsidR="006049B1">
        <w:t>9</w:t>
      </w:r>
      <w:r w:rsidRPr="00340B0E">
        <w:t>. vykdyti kitus pagrįstus, neprieštaraujančius sutartiniams įsipareigojimams ir teisės aktų reikalavimams</w:t>
      </w:r>
      <w:r w:rsidR="00485EEA" w:rsidRPr="00340B0E">
        <w:t>, Užsakovo</w:t>
      </w:r>
      <w:r w:rsidRPr="00340B0E">
        <w:t xml:space="preserve"> nurodymus.</w:t>
      </w:r>
    </w:p>
    <w:p w14:paraId="030DD8C6" w14:textId="77777777" w:rsidR="007A3AA2" w:rsidRPr="00340B0E" w:rsidRDefault="007A3AA2" w:rsidP="00E56AF9">
      <w:pPr>
        <w:jc w:val="both"/>
      </w:pPr>
    </w:p>
    <w:p w14:paraId="2E3BF68B" w14:textId="7DCEC737" w:rsidR="00E56AF9" w:rsidRPr="00340B0E" w:rsidRDefault="007A3AA2" w:rsidP="00485EEA">
      <w:pPr>
        <w:jc w:val="center"/>
        <w:rPr>
          <w:b/>
          <w:bCs/>
        </w:rPr>
      </w:pPr>
      <w:r w:rsidRPr="00340B0E">
        <w:rPr>
          <w:b/>
          <w:bCs/>
        </w:rPr>
        <w:t xml:space="preserve">5.1 </w:t>
      </w:r>
      <w:r w:rsidR="00E56AF9" w:rsidRPr="00340B0E">
        <w:rPr>
          <w:b/>
          <w:bCs/>
        </w:rPr>
        <w:t>STATYBOS TECHNINIO PRIŽIŪRĖTOJO TEISĖS IR ATSAKOMYBĖ</w:t>
      </w:r>
    </w:p>
    <w:p w14:paraId="4D6E043E" w14:textId="77777777" w:rsidR="00E56AF9" w:rsidRPr="00340B0E" w:rsidRDefault="00E56AF9" w:rsidP="00E56AF9">
      <w:pPr>
        <w:jc w:val="center"/>
      </w:pPr>
    </w:p>
    <w:p w14:paraId="10A59EE2" w14:textId="07EF051B" w:rsidR="00E56AF9" w:rsidRPr="00340B0E" w:rsidRDefault="00E56AF9" w:rsidP="00E56AF9">
      <w:pPr>
        <w:jc w:val="both"/>
      </w:pPr>
      <w:r w:rsidRPr="00340B0E">
        <w:t>2</w:t>
      </w:r>
      <w:r w:rsidR="007A3AA2" w:rsidRPr="00340B0E">
        <w:t>1</w:t>
      </w:r>
      <w:r w:rsidRPr="00340B0E">
        <w:t xml:space="preserve">. Statinio statybos techniniai prižiūrėtojai, be nurodytų Statybos įstatyme ir STR 1.06.01:2016 „Statybos darbai. Statinio statybos priežiūra“, turi šias teises: </w:t>
      </w:r>
    </w:p>
    <w:p w14:paraId="3CCD0E35" w14:textId="58E31231" w:rsidR="00E56AF9" w:rsidRPr="00340B0E" w:rsidRDefault="00E56AF9" w:rsidP="00E56AF9">
      <w:pPr>
        <w:jc w:val="both"/>
      </w:pPr>
      <w:r w:rsidRPr="00340B0E">
        <w:t>2</w:t>
      </w:r>
      <w:r w:rsidR="007A3AA2" w:rsidRPr="00340B0E">
        <w:t>1</w:t>
      </w:r>
      <w:r w:rsidRPr="00340B0E">
        <w:t xml:space="preserve">.1. atstovauti (be papildomo įgaliojimo) </w:t>
      </w:r>
      <w:r w:rsidR="001F5D04" w:rsidRPr="00340B0E">
        <w:t>Užsakovą</w:t>
      </w:r>
      <w:r w:rsidRPr="00340B0E">
        <w:t xml:space="preserve"> pagal Statybos įstatyme ir STR 1.06.01:2016 „Statybos darbai. Statinio statybos priežiūra“ nustatytą kompetenciją sprendžiant statybos techninės priežiūros klausimus su valstybės institucijomis, juridiniais ir fiziniais asmenimis; </w:t>
      </w:r>
    </w:p>
    <w:p w14:paraId="21A6D362" w14:textId="4D48D4C4" w:rsidR="00E56AF9" w:rsidRPr="00340B0E" w:rsidRDefault="00E56AF9" w:rsidP="00E56AF9">
      <w:pPr>
        <w:jc w:val="both"/>
      </w:pPr>
      <w:r w:rsidRPr="00340B0E">
        <w:t>2</w:t>
      </w:r>
      <w:r w:rsidR="007A3AA2" w:rsidRPr="00340B0E">
        <w:t>1</w:t>
      </w:r>
      <w:r w:rsidRPr="00340B0E">
        <w:t xml:space="preserve">.2. 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47C16" w:rsidRPr="00340B0E">
        <w:t>Užsakovą</w:t>
      </w:r>
      <w:r w:rsidRPr="00340B0E">
        <w:t xml:space="preserve"> dėl šių statinio projekto sprendinių koregavimo; </w:t>
      </w:r>
    </w:p>
    <w:p w14:paraId="18081F0F" w14:textId="5EF4C4FE" w:rsidR="00E56AF9" w:rsidRPr="00340B0E" w:rsidRDefault="00E56AF9" w:rsidP="00E56AF9">
      <w:pPr>
        <w:jc w:val="both"/>
      </w:pPr>
      <w:r w:rsidRPr="00340B0E">
        <w:t>2</w:t>
      </w:r>
      <w:r w:rsidR="007A3AA2" w:rsidRPr="00340B0E">
        <w:t>1</w:t>
      </w:r>
      <w:r w:rsidRPr="00340B0E">
        <w:t xml:space="preserve">.3. reikalauti, kad statybos rangovas tinkamai pildytų elektroninį statybos darbų žurnalą, apie nustatytą netinkamą pildymą arba nepildomą elektroninį statybos darbų žurnalą </w:t>
      </w:r>
      <w:r w:rsidRPr="00340B0E">
        <w:rPr>
          <w:b/>
          <w:bCs/>
        </w:rPr>
        <w:t xml:space="preserve">nedelsiant, bet ne vėliau kaip per 1 (vieną) darbo dieną </w:t>
      </w:r>
      <w:r w:rsidRPr="00340B0E">
        <w:t xml:space="preserve">informuoti </w:t>
      </w:r>
      <w:r w:rsidR="002D4773" w:rsidRPr="00340B0E">
        <w:t>Užsakovą</w:t>
      </w:r>
      <w:r w:rsidRPr="00340B0E">
        <w:t xml:space="preserve">; </w:t>
      </w:r>
    </w:p>
    <w:p w14:paraId="0A9C4EBB" w14:textId="0A2E1036" w:rsidR="00E56AF9" w:rsidRPr="00340B0E" w:rsidRDefault="00E56AF9" w:rsidP="00E56AF9">
      <w:pPr>
        <w:jc w:val="both"/>
      </w:pPr>
      <w:r w:rsidRPr="00340B0E">
        <w:t>2</w:t>
      </w:r>
      <w:r w:rsidR="007A3AA2" w:rsidRPr="00340B0E">
        <w:t>1</w:t>
      </w:r>
      <w:r w:rsidRPr="00340B0E">
        <w:t xml:space="preserve">.4. reikalauti (įrašant į elektroninį statybos darbų žurnalą), kad statybos rangovas nurodytais terminais pateiktų atliktų statybos ir montavimo darbų, panaudotų statybos medžiagų, gaminių, produktų ir/ar įrenginių kokybę ir atitiktį patvirtinančius dokumentus; </w:t>
      </w:r>
    </w:p>
    <w:p w14:paraId="29850BF7" w14:textId="77AF39E8" w:rsidR="00E56AF9" w:rsidRPr="00340B0E" w:rsidRDefault="00E56AF9" w:rsidP="00E56AF9">
      <w:pPr>
        <w:jc w:val="both"/>
      </w:pPr>
      <w:r w:rsidRPr="00340B0E">
        <w:lastRenderedPageBreak/>
        <w:t>2</w:t>
      </w:r>
      <w:r w:rsidR="007A3AA2" w:rsidRPr="00340B0E">
        <w:t>1</w:t>
      </w:r>
      <w:r w:rsidRPr="00340B0E">
        <w:t xml:space="preserve">.5. reikalauti (įrašant į elektroninį statybos darbų žurnalą), kad statybos rangovas nurodytais terminais pašalintų nustatytus statybos darbų žurnalo pildymo trūkumus; </w:t>
      </w:r>
    </w:p>
    <w:p w14:paraId="7028C6C3" w14:textId="6BE1C255" w:rsidR="00E56AF9" w:rsidRPr="00340B0E" w:rsidRDefault="00E56AF9" w:rsidP="00E56AF9">
      <w:pPr>
        <w:jc w:val="both"/>
      </w:pPr>
      <w:r w:rsidRPr="00340B0E">
        <w:t>2</w:t>
      </w:r>
      <w:r w:rsidR="007A3AA2" w:rsidRPr="00340B0E">
        <w:t>1</w:t>
      </w:r>
      <w:r w:rsidRPr="00340B0E">
        <w:t xml:space="preserve">.6. reikalauti (įrašant į elektroninį statybos darbų žurnalą), kad statybos rangovas nurodytais terminais pašalintų statinio projekto, statybos normatyvinių dokumentų bei normatyvinių statinio saugos ir paskirties dokumentų reikalavimų pažeidimus; </w:t>
      </w:r>
    </w:p>
    <w:p w14:paraId="675E2458" w14:textId="5F3E887D" w:rsidR="00E56AF9" w:rsidRPr="00340B0E" w:rsidRDefault="00E56AF9" w:rsidP="00E56AF9">
      <w:pPr>
        <w:jc w:val="both"/>
      </w:pPr>
      <w:r w:rsidRPr="00340B0E">
        <w:t>2</w:t>
      </w:r>
      <w:r w:rsidR="007A3AA2" w:rsidRPr="00340B0E">
        <w:t>1</w:t>
      </w:r>
      <w:r w:rsidRPr="00340B0E">
        <w:t xml:space="preserve">.7. 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 </w:t>
      </w:r>
    </w:p>
    <w:p w14:paraId="21A52767" w14:textId="102B720E" w:rsidR="00E56AF9" w:rsidRPr="00340B0E" w:rsidRDefault="00E56AF9" w:rsidP="00E56AF9">
      <w:pPr>
        <w:jc w:val="both"/>
      </w:pPr>
      <w:r w:rsidRPr="00340B0E">
        <w:t>2</w:t>
      </w:r>
      <w:r w:rsidR="007A3AA2" w:rsidRPr="00340B0E">
        <w:t>1</w:t>
      </w:r>
      <w:r w:rsidRPr="00340B0E">
        <w:t xml:space="preserve">.8. jei statybos rangovas nevykdo kurių nors teisėtų techninio prižiūrėtojo, projekto vykdymo priežiūros ir (ar) </w:t>
      </w:r>
      <w:r w:rsidR="00B94EEB" w:rsidRPr="00340B0E">
        <w:t>Užsakovo</w:t>
      </w:r>
      <w:r w:rsidRPr="00340B0E">
        <w:t xml:space="preserve"> atstovo reikalavimų arba sutartinių įsipareigojimų, nurodyti (įrašant į elektroninį statybos darbų žurnalą) statybos rangovui įvykdyti šiuos reikalavimus arba sutartinius įsipareigojimus per pagrįstai tinkamą laiką ir nedelsiant apie tai informuoti </w:t>
      </w:r>
      <w:r w:rsidR="003837A6" w:rsidRPr="00340B0E">
        <w:t>Užsakovą</w:t>
      </w:r>
      <w:r w:rsidRPr="00340B0E">
        <w:t xml:space="preserve">; </w:t>
      </w:r>
    </w:p>
    <w:p w14:paraId="57E54F51" w14:textId="5B3576A0" w:rsidR="00E56AF9" w:rsidRPr="00340B0E" w:rsidRDefault="00E56AF9" w:rsidP="00E56AF9">
      <w:pPr>
        <w:jc w:val="both"/>
      </w:pPr>
      <w:r w:rsidRPr="00340B0E">
        <w:t>2</w:t>
      </w:r>
      <w:r w:rsidR="007A3AA2" w:rsidRPr="00340B0E">
        <w:t>1</w:t>
      </w:r>
      <w:r w:rsidRPr="00340B0E">
        <w:t xml:space="preserve">.9. statinio statybos techniniai prižiūrėtojai gali kreiptis į viešojo administravimo subjektų, atliekančių statybos valstybinę priežiūrą, teisėsaugos bei kitas institucijas, jei nevykdomi jo teisėti reikalavimai ir (ar) pažeidžiami </w:t>
      </w:r>
      <w:r w:rsidR="003837A6" w:rsidRPr="00340B0E">
        <w:t>Užsakovo</w:t>
      </w:r>
      <w:r w:rsidRPr="00340B0E">
        <w:t xml:space="preserve"> interesai; </w:t>
      </w:r>
    </w:p>
    <w:p w14:paraId="1320B969" w14:textId="1F5F8A2A" w:rsidR="00E56AF9" w:rsidRPr="00340B0E" w:rsidRDefault="00E56AF9" w:rsidP="00E56AF9">
      <w:pPr>
        <w:jc w:val="both"/>
      </w:pPr>
      <w:r w:rsidRPr="00340B0E">
        <w:t>2</w:t>
      </w:r>
      <w:r w:rsidR="007A3AA2" w:rsidRPr="00340B0E">
        <w:t>1</w:t>
      </w:r>
      <w:r w:rsidRPr="00340B0E">
        <w:t xml:space="preserve">.10. </w:t>
      </w:r>
      <w:r w:rsidR="003837A6" w:rsidRPr="00340B0E">
        <w:t>Užsakovo</w:t>
      </w:r>
      <w:r w:rsidRPr="00340B0E">
        <w:t xml:space="preserve"> nurodytai įmonei (laboratorijai) atlikus reikiamus kontrolinius laboratorinius tyrimus ir (ar) bandymus, </w:t>
      </w:r>
      <w:r w:rsidR="00A32496" w:rsidRPr="00340B0E">
        <w:t>T</w:t>
      </w:r>
      <w:r w:rsidRPr="00340B0E">
        <w:t xml:space="preserve">iekėjas įgauna teisę gauti šių tyrimų ir (ar) bandymų rezultatus, kurių skaitmenines versijas, pasirašytas </w:t>
      </w:r>
      <w:r w:rsidR="00F07E99">
        <w:t>fiziniu</w:t>
      </w:r>
      <w:r w:rsidR="00A7332B">
        <w:t xml:space="preserve"> </w:t>
      </w:r>
      <w:r w:rsidR="00F07E99">
        <w:t xml:space="preserve">arba </w:t>
      </w:r>
      <w:r w:rsidRPr="00340B0E">
        <w:t xml:space="preserve">kvalifikuotu elektroniniu parašu, ar dokumentų kopijas nurodyta įmonė (laboratorija) el. paštu pateiks </w:t>
      </w:r>
      <w:r w:rsidR="00A32496" w:rsidRPr="00340B0E">
        <w:t>T</w:t>
      </w:r>
      <w:r w:rsidRPr="00340B0E">
        <w:t xml:space="preserve">iekėjui ne vėliau kaip </w:t>
      </w:r>
      <w:r w:rsidRPr="00340B0E">
        <w:rPr>
          <w:b/>
          <w:bCs/>
        </w:rPr>
        <w:t xml:space="preserve">per </w:t>
      </w:r>
      <w:r w:rsidR="00786A9D">
        <w:rPr>
          <w:b/>
          <w:bCs/>
        </w:rPr>
        <w:t>3</w:t>
      </w:r>
      <w:r w:rsidRPr="00340B0E">
        <w:rPr>
          <w:b/>
          <w:bCs/>
        </w:rPr>
        <w:t xml:space="preserve"> (</w:t>
      </w:r>
      <w:r w:rsidR="00786A9D">
        <w:rPr>
          <w:b/>
          <w:bCs/>
        </w:rPr>
        <w:t>tris</w:t>
      </w:r>
      <w:r w:rsidRPr="00340B0E">
        <w:rPr>
          <w:b/>
          <w:bCs/>
        </w:rPr>
        <w:t>) darbo dien</w:t>
      </w:r>
      <w:r w:rsidR="00EE643C">
        <w:rPr>
          <w:b/>
          <w:bCs/>
        </w:rPr>
        <w:t>as</w:t>
      </w:r>
      <w:r w:rsidRPr="00340B0E">
        <w:t xml:space="preserve"> nuo tų tyrimų ir (ar) bandymų protokolo įforminimo datos. Jei buvo teikiamos dokumentų kopijos, dokumentų originalus nurodyta įmonė (laboratorija) </w:t>
      </w:r>
      <w:r w:rsidR="00A32496" w:rsidRPr="00340B0E">
        <w:t>T</w:t>
      </w:r>
      <w:r w:rsidRPr="00340B0E">
        <w:t xml:space="preserve">iekėjui pateiks tiesiogiai, paštu arba per kurjerį ne vėliau, kaip </w:t>
      </w:r>
      <w:r w:rsidRPr="00340B0E">
        <w:rPr>
          <w:b/>
          <w:bCs/>
        </w:rPr>
        <w:t>per 5 (penkias) darbo dienas</w:t>
      </w:r>
      <w:r w:rsidRPr="00340B0E">
        <w:t xml:space="preserve"> nuo tų bandymų protokolo įforminimo datos. Per nustatytus terminus negavus tyrimų ir/ar bandymų rezultatų, nedelsiant informuoti </w:t>
      </w:r>
      <w:r w:rsidR="003E4487" w:rsidRPr="00340B0E">
        <w:t>Užsakovą</w:t>
      </w:r>
      <w:r w:rsidRPr="00340B0E">
        <w:t>.</w:t>
      </w:r>
    </w:p>
    <w:p w14:paraId="6975A298" w14:textId="2426C87B" w:rsidR="00E56AF9" w:rsidRPr="00340B0E" w:rsidRDefault="00E56AF9" w:rsidP="00E56AF9">
      <w:pPr>
        <w:jc w:val="both"/>
      </w:pPr>
      <w:r w:rsidRPr="00340B0E">
        <w:t>2</w:t>
      </w:r>
      <w:r w:rsidR="00D03480" w:rsidRPr="00340B0E">
        <w:t>2</w:t>
      </w:r>
      <w:r w:rsidRPr="00340B0E">
        <w:t xml:space="preserve">. Statinio statybos techniniai prižiūrėtojai, be nurodytų STR 1.06.01:2016 „Statybos darbai. Statinio statybos priežiūra“, turi teisę atsisakyti: </w:t>
      </w:r>
    </w:p>
    <w:p w14:paraId="60EB9CEC" w14:textId="5568E070" w:rsidR="00E56AF9" w:rsidRPr="00340B0E" w:rsidRDefault="00E56AF9" w:rsidP="00E56AF9">
      <w:pPr>
        <w:jc w:val="both"/>
      </w:pPr>
      <w:r w:rsidRPr="00340B0E">
        <w:t>2</w:t>
      </w:r>
      <w:r w:rsidR="00D03480" w:rsidRPr="00340B0E">
        <w:t>2</w:t>
      </w:r>
      <w:r w:rsidRPr="00340B0E">
        <w:t xml:space="preserve">.1. 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elektroninį statybos darbų žurnalą ir raštu informuojant </w:t>
      </w:r>
      <w:r w:rsidR="009311A7" w:rsidRPr="00340B0E">
        <w:t>Užsakovą</w:t>
      </w:r>
      <w:r w:rsidRPr="00340B0E">
        <w:t xml:space="preserve">; </w:t>
      </w:r>
    </w:p>
    <w:p w14:paraId="49F005AA" w14:textId="79C52E66" w:rsidR="00E56AF9" w:rsidRPr="00340B0E" w:rsidRDefault="00E56AF9" w:rsidP="00E56AF9">
      <w:pPr>
        <w:jc w:val="both"/>
      </w:pPr>
      <w:r w:rsidRPr="00340B0E">
        <w:t>2</w:t>
      </w:r>
      <w:r w:rsidR="00D03480" w:rsidRPr="00340B0E">
        <w:t>2</w:t>
      </w:r>
      <w:r w:rsidRPr="00340B0E">
        <w:t xml:space="preserve">.2. 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340B0E">
        <w:rPr>
          <w:b/>
          <w:bCs/>
        </w:rPr>
        <w:t>jeigu apmokėjimo už atliktus darbus bendra suma viršija statybos darbų sutarties sumą</w:t>
      </w:r>
      <w:r w:rsidRPr="00340B0E">
        <w:t xml:space="preserve">; </w:t>
      </w:r>
    </w:p>
    <w:p w14:paraId="1816353C" w14:textId="26C9A66F" w:rsidR="00E56AF9" w:rsidRPr="00340B0E" w:rsidRDefault="00E56AF9" w:rsidP="00E56AF9">
      <w:pPr>
        <w:jc w:val="both"/>
      </w:pPr>
      <w:r w:rsidRPr="00340B0E">
        <w:t>2</w:t>
      </w:r>
      <w:r w:rsidR="00D03480" w:rsidRPr="00340B0E">
        <w:t>2</w:t>
      </w:r>
      <w:r w:rsidRPr="00340B0E">
        <w:t xml:space="preserve">.3. vykdyti, argumentus išdėstant raštu, valstybės institucijų, juridinių (tarp </w:t>
      </w:r>
      <w:r w:rsidR="001D2E85" w:rsidRPr="00340B0E">
        <w:t>jų ir</w:t>
      </w:r>
      <w:r w:rsidRPr="00340B0E">
        <w:t xml:space="preserve"> statybos rangovo) ir (ar) fizinių asmenų raštiškus reikalavimus, jei jie prieštarauja teisės aktų reikalavimams. </w:t>
      </w:r>
    </w:p>
    <w:p w14:paraId="2704F68C" w14:textId="0085FC4A" w:rsidR="00E56AF9" w:rsidRPr="00340B0E" w:rsidRDefault="00E56AF9" w:rsidP="00E56AF9">
      <w:pPr>
        <w:jc w:val="both"/>
      </w:pPr>
      <w:r w:rsidRPr="00340B0E">
        <w:t>2</w:t>
      </w:r>
      <w:r w:rsidR="00D03480" w:rsidRPr="00340B0E">
        <w:t>3</w:t>
      </w:r>
      <w:r w:rsidRPr="00340B0E">
        <w:t xml:space="preserve">. Statinio statybos techniniai prižiūrėtojai (bendrosios statinio statybos techninės priežiūros vadovai) ir specialiosios statinio statybos techninės priežiūros vadovai už Lietuvos Respublikos civiliniame kodekse, Statybos įstatyme, STR 1.06.01:2016 „Statybos darbai. Statinio statybos priežiūra“, kituose teisės aktuose ir šioje techninėje specifikacijoje nurodytų pareigų nevykdymą ar netinkamą vykdymą atsako teisės aktų ir paslaugų sutarties sąlygose nustatyta tvarka. </w:t>
      </w:r>
    </w:p>
    <w:p w14:paraId="047311BC" w14:textId="551EE065" w:rsidR="00E56AF9" w:rsidRPr="00340B0E" w:rsidRDefault="00E56AF9" w:rsidP="00E56AF9">
      <w:pPr>
        <w:jc w:val="both"/>
      </w:pPr>
      <w:r w:rsidRPr="00340B0E">
        <w:t>2</w:t>
      </w:r>
      <w:r w:rsidR="00D03480" w:rsidRPr="00340B0E">
        <w:t>4</w:t>
      </w:r>
      <w:r w:rsidRPr="00340B0E">
        <w:t xml:space="preserve">. Statinio statybos techniniai prižiūrėtojai taip pat atsako už kitas savo veiklos neigiamas pasekmes, kurios atsirado pažeidus Statybos įstatymo, STR 1.06.01:2016 „Statybos darbai. Statinio statybos priežiūra“ ir kitų teisės aktų reikalavimus arba jais nesivadovavus. </w:t>
      </w:r>
    </w:p>
    <w:p w14:paraId="4D7C079A" w14:textId="77777777" w:rsidR="00E56AF9" w:rsidRPr="00340B0E" w:rsidRDefault="00E56AF9" w:rsidP="00C42A36">
      <w:pPr>
        <w:jc w:val="both"/>
        <w:rPr>
          <w:b/>
          <w:bCs/>
        </w:rPr>
      </w:pPr>
    </w:p>
    <w:p w14:paraId="2A3C8287" w14:textId="5AFFDE3C" w:rsidR="00E56AF9" w:rsidRPr="00340B0E" w:rsidRDefault="00D03480" w:rsidP="00C42A36">
      <w:pPr>
        <w:jc w:val="center"/>
      </w:pPr>
      <w:r w:rsidRPr="00340B0E">
        <w:rPr>
          <w:b/>
          <w:bCs/>
        </w:rPr>
        <w:t>6</w:t>
      </w:r>
      <w:r w:rsidR="00E56AF9" w:rsidRPr="00340B0E">
        <w:rPr>
          <w:b/>
          <w:bCs/>
        </w:rPr>
        <w:t xml:space="preserve"> SKYRIUS</w:t>
      </w:r>
    </w:p>
    <w:p w14:paraId="6E6837E0" w14:textId="37EC5DB8" w:rsidR="00E56AF9" w:rsidRPr="00340B0E" w:rsidRDefault="00D03480" w:rsidP="00C42A36">
      <w:pPr>
        <w:jc w:val="center"/>
        <w:rPr>
          <w:b/>
          <w:bCs/>
        </w:rPr>
      </w:pPr>
      <w:r w:rsidRPr="00340B0E">
        <w:rPr>
          <w:b/>
          <w:bCs/>
        </w:rPr>
        <w:t xml:space="preserve">6.1 </w:t>
      </w:r>
      <w:r w:rsidR="00E56AF9" w:rsidRPr="00340B0E">
        <w:rPr>
          <w:b/>
          <w:bCs/>
        </w:rPr>
        <w:t>LABORATORINIAI TYRIMAI IR BANDYMAI</w:t>
      </w:r>
    </w:p>
    <w:p w14:paraId="2F348D7A" w14:textId="77777777" w:rsidR="00E56AF9" w:rsidRPr="00340B0E" w:rsidRDefault="00E56AF9" w:rsidP="00E56AF9">
      <w:pPr>
        <w:jc w:val="center"/>
      </w:pPr>
    </w:p>
    <w:p w14:paraId="239C07A3" w14:textId="7C94A0B8" w:rsidR="00E56AF9" w:rsidRPr="00340B0E" w:rsidRDefault="00E56AF9" w:rsidP="00E56AF9">
      <w:pPr>
        <w:jc w:val="both"/>
      </w:pPr>
      <w:r w:rsidRPr="00340B0E">
        <w:t>2</w:t>
      </w:r>
      <w:r w:rsidR="002F1DB8" w:rsidRPr="00340B0E">
        <w:t>5</w:t>
      </w:r>
      <w:r w:rsidRPr="00340B0E">
        <w:t xml:space="preserve">. Vykdant paslaugas, reikia kontroliuoti statybos darbams naudojamų kelių ir (ar) jų statinių statybinių medžiagų, jų mišinių bei gaminių ir dirbinių atitikimą projektui, privalomiesiems kelių </w:t>
      </w:r>
      <w:r w:rsidRPr="00340B0E">
        <w:lastRenderedPageBreak/>
        <w:t xml:space="preserve">statinių ir tiesinių bei kitų normatyvinių dokumentų reikalavimams. Tai nustatoma atliekant kontrolinius laboratorinius tyrimus ir bandymus. Tokius tyrimus ir bandymus turi teisę atlikti tik akredituotos ir nepriklausomos laboratorijos. </w:t>
      </w:r>
    </w:p>
    <w:p w14:paraId="33DDC6D1" w14:textId="0394B3BB" w:rsidR="00E56AF9" w:rsidRPr="00340B0E" w:rsidRDefault="00E56AF9" w:rsidP="00E56AF9">
      <w:pPr>
        <w:jc w:val="both"/>
      </w:pPr>
      <w:r w:rsidRPr="00340B0E">
        <w:t>2</w:t>
      </w:r>
      <w:r w:rsidR="002F1DB8" w:rsidRPr="00340B0E">
        <w:t>7</w:t>
      </w:r>
      <w:r w:rsidRPr="00340B0E">
        <w:t xml:space="preserve">. Siekiant kokybiškai vykdyti statybos techninę priežiūrą, užsakymus šiems kontroliniams laboratoriniams tyrimams ir (ar) bandymams atlikti </w:t>
      </w:r>
      <w:r w:rsidR="00A32496" w:rsidRPr="00340B0E">
        <w:t>T</w:t>
      </w:r>
      <w:r w:rsidRPr="00340B0E">
        <w:t xml:space="preserve">iekėjas turi iš statybos rangovo el. paštu gavus pranešimą apie numatomą užbaigto statybos darbo (atskiro technologinio proceso) ar darbo dalies pridavimą, ne vėliau kaip per </w:t>
      </w:r>
      <w:r w:rsidR="008C5242">
        <w:rPr>
          <w:b/>
          <w:bCs/>
        </w:rPr>
        <w:t>3</w:t>
      </w:r>
      <w:r w:rsidRPr="00340B0E">
        <w:rPr>
          <w:b/>
          <w:bCs/>
        </w:rPr>
        <w:t xml:space="preserve"> (</w:t>
      </w:r>
      <w:r w:rsidR="008C5242">
        <w:rPr>
          <w:b/>
          <w:bCs/>
        </w:rPr>
        <w:t>tris</w:t>
      </w:r>
      <w:r w:rsidRPr="00340B0E">
        <w:rPr>
          <w:b/>
          <w:bCs/>
        </w:rPr>
        <w:t>) darbo dien</w:t>
      </w:r>
      <w:r w:rsidR="008C5242">
        <w:rPr>
          <w:b/>
          <w:bCs/>
        </w:rPr>
        <w:t>as</w:t>
      </w:r>
      <w:r w:rsidRPr="00340B0E">
        <w:rPr>
          <w:b/>
          <w:bCs/>
        </w:rPr>
        <w:t xml:space="preserve">, </w:t>
      </w:r>
      <w:r w:rsidRPr="00340B0E">
        <w:t xml:space="preserve">pateikti </w:t>
      </w:r>
      <w:r w:rsidR="007F31E7" w:rsidRPr="00340B0E">
        <w:t>Užsakovo</w:t>
      </w:r>
      <w:r w:rsidRPr="00340B0E">
        <w:t xml:space="preserve"> nurodytai įmonei (laboratorijai) užsakymą</w:t>
      </w:r>
      <w:r w:rsidR="007F31E7" w:rsidRPr="00340B0E">
        <w:t xml:space="preserve"> </w:t>
      </w:r>
      <w:proofErr w:type="spellStart"/>
      <w:r w:rsidRPr="00340B0E">
        <w:t>el.paštu</w:t>
      </w:r>
      <w:proofErr w:type="spellEnd"/>
      <w:r w:rsidRPr="00340B0E">
        <w:t xml:space="preserve">. </w:t>
      </w:r>
    </w:p>
    <w:p w14:paraId="3442C445" w14:textId="3819EB91" w:rsidR="00E56AF9" w:rsidRPr="00340B0E" w:rsidRDefault="002F1DB8" w:rsidP="00E56AF9">
      <w:pPr>
        <w:jc w:val="both"/>
      </w:pPr>
      <w:r w:rsidRPr="00340B0E">
        <w:t>28</w:t>
      </w:r>
      <w:r w:rsidR="00E56AF9" w:rsidRPr="00340B0E">
        <w:t xml:space="preserve">. Už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B1146F" w:rsidRPr="00340B0E">
        <w:t>Užsakovu</w:t>
      </w:r>
      <w:r w:rsidR="00E56AF9" w:rsidRPr="00340B0E">
        <w:t xml:space="preserve">. Tačiau už asfalto bandinių paėmimą ir jų kokybę, laikantis standartų, statybos normatyvinių dokumentų reikalavimų, jų paėmimo vietą ir laiką, bandinių tinkamumą atlikti reikiamus laboratorinius bandymus, tiesiogiai bus atsakingas techninis prižiūrėtojas. Pasikeitus šioms aplinkybėms, </w:t>
      </w:r>
      <w:r w:rsidR="00927163" w:rsidRPr="00340B0E">
        <w:t>Užsakovas</w:t>
      </w:r>
      <w:r w:rsidR="00E56AF9" w:rsidRPr="00340B0E">
        <w:t xml:space="preserve"> informuos raštu.</w:t>
      </w:r>
    </w:p>
    <w:p w14:paraId="1762495F" w14:textId="1317EEF1" w:rsidR="00534BD3" w:rsidRPr="00340B0E" w:rsidRDefault="002F1DB8" w:rsidP="00E56AF9">
      <w:pPr>
        <w:jc w:val="both"/>
      </w:pPr>
      <w:r w:rsidRPr="00340B0E">
        <w:t>29</w:t>
      </w:r>
      <w:r w:rsidR="00E56AF9" w:rsidRPr="00340B0E">
        <w:t xml:space="preserve">. Tiekėjo darbas turi būti suplanuotas ir organizuojamas taip, kad paslaugų pirkimo sutarties įgyvendinimo metu, vadovaujantis statybos normatyviniuose dokumentuose esančiomis normomis ir rekomendacijomis, statybos objektams būtų užsakyti atlikti visi būtini kontroliniai laboratoriniai tyrimai ir bandymai bei laiku pateikti užsakymai </w:t>
      </w:r>
      <w:r w:rsidR="00927163" w:rsidRPr="00340B0E">
        <w:t>Užsakovo</w:t>
      </w:r>
      <w:r w:rsidR="00E56AF9" w:rsidRPr="00340B0E">
        <w:t xml:space="preserve"> nurodytai įmonei (laboratorijai</w:t>
      </w:r>
      <w:r w:rsidR="00927163" w:rsidRPr="00340B0E">
        <w:t>)</w:t>
      </w:r>
      <w:r w:rsidR="00E56AF9" w:rsidRPr="00340B0E">
        <w:t xml:space="preserve"> el. paštu.</w:t>
      </w:r>
    </w:p>
    <w:p w14:paraId="1EEBB2B9" w14:textId="27CDA17A" w:rsidR="00FA271D" w:rsidRPr="00340B0E" w:rsidRDefault="007D16DD" w:rsidP="00FA271D">
      <w:pPr>
        <w:jc w:val="center"/>
      </w:pPr>
      <w:r w:rsidRPr="00340B0E">
        <w:rPr>
          <w:b/>
          <w:bCs/>
        </w:rPr>
        <w:t>7</w:t>
      </w:r>
      <w:r w:rsidR="00FA271D" w:rsidRPr="00340B0E">
        <w:rPr>
          <w:b/>
          <w:bCs/>
        </w:rPr>
        <w:t xml:space="preserve"> SKYRIUS</w:t>
      </w:r>
    </w:p>
    <w:p w14:paraId="5334304F" w14:textId="12E13666" w:rsidR="00FA271D" w:rsidRPr="00340B0E" w:rsidRDefault="007D16DD" w:rsidP="00FA271D">
      <w:pPr>
        <w:jc w:val="center"/>
        <w:rPr>
          <w:b/>
          <w:bCs/>
        </w:rPr>
      </w:pPr>
      <w:r w:rsidRPr="00340B0E">
        <w:rPr>
          <w:b/>
          <w:bCs/>
        </w:rPr>
        <w:t>7.1</w:t>
      </w:r>
      <w:r w:rsidR="00EF4A2E" w:rsidRPr="00340B0E">
        <w:rPr>
          <w:b/>
          <w:bCs/>
        </w:rPr>
        <w:t xml:space="preserve"> </w:t>
      </w:r>
      <w:r w:rsidR="00FA271D" w:rsidRPr="00340B0E">
        <w:rPr>
          <w:b/>
          <w:bCs/>
        </w:rPr>
        <w:t>TIEKĖJO VEIKLOS ORGANIZAVIMAS</w:t>
      </w:r>
    </w:p>
    <w:p w14:paraId="142E1D05" w14:textId="77777777" w:rsidR="00FA271D" w:rsidRPr="00340B0E" w:rsidRDefault="00FA271D" w:rsidP="00FA271D">
      <w:pPr>
        <w:jc w:val="both"/>
      </w:pPr>
    </w:p>
    <w:p w14:paraId="481C05E2" w14:textId="1ED32F2B" w:rsidR="00FA271D" w:rsidRPr="00340B0E" w:rsidRDefault="00FA271D" w:rsidP="00FA271D">
      <w:pPr>
        <w:jc w:val="both"/>
      </w:pPr>
      <w:r w:rsidRPr="00340B0E">
        <w:t>3</w:t>
      </w:r>
      <w:r w:rsidR="008523D9" w:rsidRPr="00340B0E">
        <w:t>0</w:t>
      </w:r>
      <w:r w:rsidRPr="00340B0E">
        <w:t>. Įsigaliojus paslaugų pirkimo sutarčiai</w:t>
      </w:r>
      <w:r w:rsidR="00A46D50" w:rsidRPr="00340B0E">
        <w:t xml:space="preserve"> ir</w:t>
      </w:r>
      <w:r w:rsidRPr="00340B0E">
        <w:t xml:space="preserve"> </w:t>
      </w:r>
      <w:r w:rsidR="001136B2" w:rsidRPr="00340B0E">
        <w:t xml:space="preserve">atsiradus poreikiui </w:t>
      </w:r>
      <w:r w:rsidR="00F04F13" w:rsidRPr="00340B0E">
        <w:t>Užsakovas</w:t>
      </w:r>
      <w:r w:rsidRPr="00340B0E">
        <w:t xml:space="preserve"> pateiks </w:t>
      </w:r>
      <w:r w:rsidR="00A32496" w:rsidRPr="00340B0E">
        <w:t>T</w:t>
      </w:r>
      <w:r w:rsidRPr="00340B0E">
        <w:t>iekėjui</w:t>
      </w:r>
      <w:r w:rsidR="001136B2" w:rsidRPr="00340B0E">
        <w:t xml:space="preserve"> raštišką užduot</w:t>
      </w:r>
      <w:r w:rsidR="00A46D50" w:rsidRPr="00340B0E">
        <w:t>į</w:t>
      </w:r>
      <w:r w:rsidR="00A71DC7">
        <w:t xml:space="preserve"> -Užsakymą</w:t>
      </w:r>
      <w:r w:rsidRPr="00340B0E">
        <w:t xml:space="preserve"> </w:t>
      </w:r>
      <w:r w:rsidR="00575665" w:rsidRPr="00340B0E">
        <w:t xml:space="preserve">dėl konkretaus statinio statybos ar priežiūros darbų ir </w:t>
      </w:r>
      <w:r w:rsidR="00561E63" w:rsidRPr="00340B0E">
        <w:t xml:space="preserve">pateiks </w:t>
      </w:r>
      <w:r w:rsidRPr="00340B0E">
        <w:t xml:space="preserve">jo veiklai vykdyti visą reikalingą informaciją ir dokumentus (skaitmenines versijas), kurie bus siunčiami el. paštu </w:t>
      </w:r>
      <w:r w:rsidR="00A32496" w:rsidRPr="00340B0E">
        <w:t>T</w:t>
      </w:r>
      <w:r w:rsidRPr="00340B0E">
        <w:t>iekėjo nurodytais kontaktais</w:t>
      </w:r>
      <w:r w:rsidR="00575665" w:rsidRPr="00340B0E">
        <w:t>.</w:t>
      </w:r>
      <w:r w:rsidRPr="00340B0E">
        <w:t xml:space="preserve"> </w:t>
      </w:r>
    </w:p>
    <w:p w14:paraId="761A8A5C" w14:textId="53CD680D" w:rsidR="00FA271D" w:rsidRPr="00340B0E" w:rsidRDefault="00FA271D" w:rsidP="00FA271D">
      <w:pPr>
        <w:jc w:val="both"/>
      </w:pPr>
      <w:r w:rsidRPr="00340B0E">
        <w:t>3</w:t>
      </w:r>
      <w:r w:rsidR="008523D9" w:rsidRPr="00340B0E">
        <w:t>1</w:t>
      </w:r>
      <w:r w:rsidRPr="00340B0E">
        <w:t xml:space="preserve">. Tiekėjas, gavęs iš </w:t>
      </w:r>
      <w:r w:rsidR="00A46D50" w:rsidRPr="00340B0E">
        <w:t>Užsakovo</w:t>
      </w:r>
      <w:r w:rsidRPr="00340B0E">
        <w:t xml:space="preserve"> informaciją, nurodytą šios techninės specifikacijos 3</w:t>
      </w:r>
      <w:r w:rsidR="008523D9" w:rsidRPr="00340B0E">
        <w:t>0</w:t>
      </w:r>
      <w:r w:rsidRPr="00340B0E">
        <w:t xml:space="preserve"> punkte, savo įmonės vadovo įsakymu ne vėliau kaip </w:t>
      </w:r>
      <w:r w:rsidRPr="00340B0E">
        <w:rPr>
          <w:b/>
          <w:bCs/>
        </w:rPr>
        <w:t xml:space="preserve">per 3 (tris) darbo dienas </w:t>
      </w:r>
      <w:r w:rsidRPr="00340B0E">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340B0E">
        <w:t>os</w:t>
      </w:r>
      <w:proofErr w:type="spellEnd"/>
      <w:r w:rsidRPr="00340B0E">
        <w:t>) el. paštu pateikiama (-</w:t>
      </w:r>
      <w:proofErr w:type="spellStart"/>
      <w:r w:rsidRPr="00340B0E">
        <w:t>os</w:t>
      </w:r>
      <w:proofErr w:type="spellEnd"/>
      <w:r w:rsidRPr="00340B0E">
        <w:t xml:space="preserve">) </w:t>
      </w:r>
      <w:r w:rsidR="00A46D50" w:rsidRPr="00340B0E">
        <w:t>Užsakovui</w:t>
      </w:r>
      <w:r w:rsidRPr="00340B0E">
        <w:t xml:space="preserve"> ir rangovui. </w:t>
      </w:r>
    </w:p>
    <w:p w14:paraId="733AF4C3" w14:textId="2E3A8E92" w:rsidR="00FA271D" w:rsidRPr="00340B0E" w:rsidRDefault="00FA271D" w:rsidP="00FA271D">
      <w:pPr>
        <w:jc w:val="both"/>
      </w:pPr>
      <w:r w:rsidRPr="00340B0E">
        <w:rPr>
          <w:b/>
          <w:bCs/>
        </w:rPr>
        <w:t>3</w:t>
      </w:r>
      <w:r w:rsidR="008523D9" w:rsidRPr="00340B0E">
        <w:rPr>
          <w:b/>
          <w:bCs/>
        </w:rPr>
        <w:t>2</w:t>
      </w:r>
      <w:r w:rsidRPr="00340B0E">
        <w:rPr>
          <w:b/>
          <w:bCs/>
        </w:rPr>
        <w:t xml:space="preserve">. Statinio statybos techninio prižiūrėtojo veikla prasideda paskyrus statinio statybos techninį prižiūrėtoją įsakymu ar kitu tvarkomuoju dokumentu, nustatytu įmonės įstatuose, STR 1.06.01:2016 „Statybos darbai. Statinio statybos priežiūra“ nustatyta tvarka, ir tęsiasi iki statybos darbų pabaigos, kaip tai apibrėžta Statybos įstatyme, jei STR 1.06.01:2016 „Statybos darbai. Statinio statybos priežiūra“ nenustatyta kitaip. </w:t>
      </w:r>
    </w:p>
    <w:p w14:paraId="37CCDB18" w14:textId="7267A67B" w:rsidR="00FA271D" w:rsidRPr="00340B0E" w:rsidRDefault="00FA271D" w:rsidP="00FA271D">
      <w:pPr>
        <w:jc w:val="both"/>
      </w:pPr>
      <w:r w:rsidRPr="00340B0E">
        <w:t>3</w:t>
      </w:r>
      <w:r w:rsidR="008523D9" w:rsidRPr="00340B0E">
        <w:t>3</w:t>
      </w:r>
      <w:r w:rsidRPr="00340B0E">
        <w:t xml:space="preserve">. Statinio statybos techninių prižiūrėtojų darbo laikas turi būti suplanuotas taip, kad būtų tinkamai ir laiku įvykdytos visos paslaugų pirkimo sutartyje numatytos pareigos, užtikrintas visų numatytų dokumentų parengimas ir pateikimas </w:t>
      </w:r>
      <w:r w:rsidR="00FE0402" w:rsidRPr="00340B0E">
        <w:t>Užsakovui</w:t>
      </w:r>
      <w:r w:rsidRPr="00340B0E">
        <w:t xml:space="preserve">, statybos rangovo įmonės pateiktų dokumentų tikrinimas ir tvirtinimas. </w:t>
      </w:r>
    </w:p>
    <w:p w14:paraId="4FA53438" w14:textId="4A58315E" w:rsidR="00FA271D" w:rsidRPr="00340B0E" w:rsidRDefault="00FA271D" w:rsidP="00FA271D">
      <w:pPr>
        <w:jc w:val="both"/>
      </w:pPr>
      <w:r w:rsidRPr="00340B0E">
        <w:t>3</w:t>
      </w:r>
      <w:r w:rsidR="00C73B4E" w:rsidRPr="00340B0E">
        <w:t>4</w:t>
      </w:r>
      <w:r w:rsidRPr="00340B0E">
        <w:t>. Asfaltavimo darbų metu statinio statybos techninis prižiūrėtojas privalo tikrinti:</w:t>
      </w:r>
    </w:p>
    <w:p w14:paraId="0FD13A76" w14:textId="6BF62CB2" w:rsidR="00FA271D" w:rsidRPr="00340B0E" w:rsidRDefault="00FA271D" w:rsidP="00FA271D">
      <w:pPr>
        <w:jc w:val="both"/>
      </w:pPr>
      <w:r w:rsidRPr="00340B0E">
        <w:t>3</w:t>
      </w:r>
      <w:r w:rsidR="0054237E" w:rsidRPr="00340B0E">
        <w:t>5</w:t>
      </w:r>
      <w:r w:rsidRPr="00340B0E">
        <w:t xml:space="preserve">.1. kaip rangovas laikosi nustatytų reikalavimų/technologijos ir gautus rezultatus protokoluoja vidinės kontrolės bandymais pagal nustatytus reikalavimus, esant nuokrypiams, turi būti fiksuojama statybos darbų žurnale: </w:t>
      </w:r>
    </w:p>
    <w:p w14:paraId="68BC8CD8" w14:textId="3151B081" w:rsidR="00FA271D" w:rsidRPr="00340B0E" w:rsidRDefault="00FA271D" w:rsidP="00FA271D">
      <w:pPr>
        <w:jc w:val="both"/>
      </w:pPr>
      <w:r w:rsidRPr="00340B0E">
        <w:t>3</w:t>
      </w:r>
      <w:r w:rsidR="0054237E" w:rsidRPr="00340B0E">
        <w:t>5</w:t>
      </w:r>
      <w:r w:rsidRPr="00340B0E">
        <w:t xml:space="preserve">.1.1. posluoksnio paruošimo kokybė prieš asfaltavimo darbus (vizualiai); </w:t>
      </w:r>
    </w:p>
    <w:p w14:paraId="24741B5A" w14:textId="10338571" w:rsidR="00FA271D" w:rsidRPr="00340B0E" w:rsidRDefault="00FA271D" w:rsidP="00FA271D">
      <w:pPr>
        <w:jc w:val="both"/>
      </w:pPr>
      <w:r w:rsidRPr="00340B0E">
        <w:t>3</w:t>
      </w:r>
      <w:r w:rsidR="0054237E" w:rsidRPr="00340B0E">
        <w:t>5</w:t>
      </w:r>
      <w:r w:rsidRPr="00340B0E">
        <w:t xml:space="preserve">.1.2. oro temperatūra ir posluoksnio temperatūra; </w:t>
      </w:r>
    </w:p>
    <w:p w14:paraId="154A2038" w14:textId="5A6C92FE" w:rsidR="00FA271D" w:rsidRPr="00340B0E" w:rsidRDefault="00FA271D" w:rsidP="00FA271D">
      <w:pPr>
        <w:jc w:val="both"/>
      </w:pPr>
      <w:r w:rsidRPr="00340B0E">
        <w:t>3</w:t>
      </w:r>
      <w:r w:rsidR="0054237E" w:rsidRPr="00340B0E">
        <w:t>5</w:t>
      </w:r>
      <w:r w:rsidRPr="00340B0E">
        <w:t xml:space="preserve">.1.3. asfalto mišinio temperatūra klojimo metu; </w:t>
      </w:r>
    </w:p>
    <w:p w14:paraId="57C2B39F" w14:textId="24FDB88A" w:rsidR="00FA271D" w:rsidRPr="00340B0E" w:rsidRDefault="00FA271D" w:rsidP="00FA271D">
      <w:pPr>
        <w:jc w:val="both"/>
      </w:pPr>
      <w:r w:rsidRPr="00340B0E">
        <w:t>3</w:t>
      </w:r>
      <w:r w:rsidR="0054237E" w:rsidRPr="00340B0E">
        <w:t>5</w:t>
      </w:r>
      <w:r w:rsidRPr="00340B0E">
        <w:t xml:space="preserve">.1.4. asfalto mišinio savybės (vizualiai); </w:t>
      </w:r>
    </w:p>
    <w:p w14:paraId="6371CC34" w14:textId="2F22B607" w:rsidR="00FA271D" w:rsidRPr="00340B0E" w:rsidRDefault="00FA271D" w:rsidP="00FA271D">
      <w:pPr>
        <w:jc w:val="both"/>
      </w:pPr>
      <w:r w:rsidRPr="00340B0E">
        <w:t>3</w:t>
      </w:r>
      <w:r w:rsidR="0054237E" w:rsidRPr="00340B0E">
        <w:t>5</w:t>
      </w:r>
      <w:r w:rsidRPr="00340B0E">
        <w:t xml:space="preserve">.1.5. paviršiaus šiurkštinimo mineralinės medžiagos savybės (vizualiai); </w:t>
      </w:r>
    </w:p>
    <w:p w14:paraId="1FB3C0E2" w14:textId="68BD79DF" w:rsidR="00FA271D" w:rsidRPr="00340B0E" w:rsidRDefault="00FA271D" w:rsidP="00FA271D">
      <w:pPr>
        <w:jc w:val="both"/>
      </w:pPr>
      <w:r w:rsidRPr="00340B0E">
        <w:lastRenderedPageBreak/>
        <w:t>3</w:t>
      </w:r>
      <w:r w:rsidR="0054237E" w:rsidRPr="00340B0E">
        <w:t>5</w:t>
      </w:r>
      <w:r w:rsidRPr="00340B0E">
        <w:t xml:space="preserve">.1.6. klojamo sluoksnio storis arba sluoksnio svoris; </w:t>
      </w:r>
    </w:p>
    <w:p w14:paraId="4DFB5759" w14:textId="41693822" w:rsidR="00FA271D" w:rsidRPr="00340B0E" w:rsidRDefault="00FA271D" w:rsidP="00FA271D">
      <w:pPr>
        <w:jc w:val="both"/>
      </w:pPr>
      <w:r w:rsidRPr="00340B0E">
        <w:t>3</w:t>
      </w:r>
      <w:r w:rsidR="0054237E" w:rsidRPr="00340B0E">
        <w:t>5</w:t>
      </w:r>
      <w:r w:rsidRPr="00340B0E">
        <w:t xml:space="preserve">.1.7. asfalto sluoksnių profilio padėtis ir atitiktis reikalaujamam; </w:t>
      </w:r>
    </w:p>
    <w:p w14:paraId="3E52C27B" w14:textId="6A3E0535" w:rsidR="00FA271D" w:rsidRPr="00340B0E" w:rsidRDefault="00FA271D" w:rsidP="00FA271D">
      <w:pPr>
        <w:jc w:val="both"/>
      </w:pPr>
      <w:r w:rsidRPr="00340B0E">
        <w:t>3</w:t>
      </w:r>
      <w:r w:rsidR="0054237E" w:rsidRPr="00340B0E">
        <w:t>5</w:t>
      </w:r>
      <w:r w:rsidRPr="00340B0E">
        <w:t xml:space="preserve">.1.8. važiuojamųjų dalių kraštų briaunų išsidėstymas horizontalioje ir vertikalioje projekcijose bei klojimo plotis; </w:t>
      </w:r>
    </w:p>
    <w:p w14:paraId="07FBB7A9" w14:textId="793F7E13" w:rsidR="00FA271D" w:rsidRPr="00340B0E" w:rsidRDefault="00FA271D" w:rsidP="00FA271D">
      <w:pPr>
        <w:jc w:val="both"/>
      </w:pPr>
      <w:r w:rsidRPr="00340B0E">
        <w:t>3</w:t>
      </w:r>
      <w:r w:rsidR="0054237E" w:rsidRPr="00340B0E">
        <w:t>5</w:t>
      </w:r>
      <w:r w:rsidRPr="00340B0E">
        <w:t xml:space="preserve">.1.9. paviršiaus </w:t>
      </w:r>
      <w:proofErr w:type="spellStart"/>
      <w:r w:rsidRPr="00340B0E">
        <w:t>vienalytiškumas</w:t>
      </w:r>
      <w:proofErr w:type="spellEnd"/>
      <w:r w:rsidRPr="00340B0E">
        <w:t xml:space="preserve"> (vizualiai,); </w:t>
      </w:r>
    </w:p>
    <w:p w14:paraId="5EC1931A" w14:textId="5DB7EE43" w:rsidR="00FA271D" w:rsidRPr="00340B0E" w:rsidRDefault="00FA271D" w:rsidP="00FA271D">
      <w:pPr>
        <w:jc w:val="both"/>
      </w:pPr>
      <w:r w:rsidRPr="00340B0E">
        <w:t>3</w:t>
      </w:r>
      <w:r w:rsidR="0054237E" w:rsidRPr="00340B0E">
        <w:t>5</w:t>
      </w:r>
      <w:r w:rsidRPr="00340B0E">
        <w:t xml:space="preserve">.1.10. išilginių ir skersinių siūlių kokybė vizualiai. </w:t>
      </w:r>
    </w:p>
    <w:p w14:paraId="43353BF0" w14:textId="4D8FA386" w:rsidR="00FA271D" w:rsidRPr="00340B0E" w:rsidRDefault="00FA271D" w:rsidP="00FA271D">
      <w:pPr>
        <w:widowControl w:val="0"/>
        <w:shd w:val="clear" w:color="auto" w:fill="FFFFFF"/>
        <w:tabs>
          <w:tab w:val="left" w:pos="1560"/>
        </w:tabs>
      </w:pPr>
      <w:r w:rsidRPr="00340B0E">
        <w:t>3</w:t>
      </w:r>
      <w:r w:rsidR="0054237E" w:rsidRPr="00340B0E">
        <w:t>5</w:t>
      </w:r>
      <w:r w:rsidRPr="00340B0E">
        <w:t>.2. pakankamą rangovo turimų priemonių ir įrenginių užtikrinimą kokybiškai atlikti darbus.</w:t>
      </w:r>
    </w:p>
    <w:p w14:paraId="6C494AD0" w14:textId="69B11828" w:rsidR="00FA271D" w:rsidRPr="00340B0E" w:rsidRDefault="00FA271D" w:rsidP="00FA271D">
      <w:pPr>
        <w:jc w:val="both"/>
      </w:pPr>
      <w:r w:rsidRPr="00340B0E">
        <w:t>3</w:t>
      </w:r>
      <w:r w:rsidR="0054237E" w:rsidRPr="00340B0E">
        <w:t>5</w:t>
      </w:r>
      <w:r w:rsidRPr="00340B0E">
        <w:t xml:space="preserve">.2. pakankamą rangovo turimų priemonių ir įrenginių užtikrinimą kokybiškai atlikti darbus. </w:t>
      </w:r>
    </w:p>
    <w:p w14:paraId="52C80B97" w14:textId="46E55243" w:rsidR="00FA271D" w:rsidRPr="00340B0E" w:rsidRDefault="00FA271D" w:rsidP="00FA271D">
      <w:pPr>
        <w:jc w:val="both"/>
      </w:pPr>
      <w:r w:rsidRPr="00340B0E">
        <w:t>3</w:t>
      </w:r>
      <w:r w:rsidR="0054237E" w:rsidRPr="00340B0E">
        <w:t>6</w:t>
      </w:r>
      <w:r w:rsidRPr="00340B0E">
        <w:t xml:space="preserve">. Kiekvienas </w:t>
      </w:r>
      <w:r w:rsidR="00A32496" w:rsidRPr="00340B0E">
        <w:t>T</w:t>
      </w:r>
      <w:r w:rsidRPr="00340B0E">
        <w:t xml:space="preserve">iekėjo paskirtas pagrindinis darbuotojas turi būti pajėgus skirti reikiamą dienų skaičių techninės priežiūros paslaugoms vykdyti statybos darbų objekte visu paslaugų pirkimo sutarties galiojimo laikotarpiu. Jei </w:t>
      </w:r>
      <w:r w:rsidR="00A32496" w:rsidRPr="00340B0E">
        <w:t>T</w:t>
      </w:r>
      <w:r w:rsidRPr="00340B0E">
        <w:t xml:space="preserve">iekėjo paskirtas pagrindinis darbuotojas neužtikrina šio įsipareigojimo, jis turi būti pakeistas kitu </w:t>
      </w:r>
      <w:r w:rsidR="00A32496" w:rsidRPr="00340B0E">
        <w:t>T</w:t>
      </w:r>
      <w:r w:rsidRPr="00340B0E">
        <w:t xml:space="preserve">iekėjo pasiūlyme nurodytu atitinkamos kvalifikacijos pagrindiniu darbuotoju, užtikrinančiu šį įsipareigojimą. </w:t>
      </w:r>
    </w:p>
    <w:p w14:paraId="5F718DC6" w14:textId="63905284" w:rsidR="00FA271D" w:rsidRPr="00340B0E" w:rsidRDefault="00FA271D" w:rsidP="00FA271D">
      <w:pPr>
        <w:jc w:val="both"/>
      </w:pPr>
      <w:r w:rsidRPr="00340B0E">
        <w:t>3</w:t>
      </w:r>
      <w:r w:rsidR="00E355BA" w:rsidRPr="00340B0E">
        <w:t>7</w:t>
      </w:r>
      <w:r w:rsidRPr="00340B0E">
        <w:t xml:space="preserve">. Esant poreikiui, bus rengiami </w:t>
      </w:r>
      <w:r w:rsidR="00C67D88" w:rsidRPr="00340B0E">
        <w:t>Užsakovo</w:t>
      </w:r>
      <w:r w:rsidRPr="00340B0E">
        <w:t xml:space="preserve"> ir </w:t>
      </w:r>
      <w:r w:rsidR="00A32496" w:rsidRPr="00340B0E">
        <w:t>T</w:t>
      </w:r>
      <w:r w:rsidRPr="00340B0E">
        <w:t xml:space="preserve">iekėjo pasitarimai statybos techninės priežiūros veiklai apsvarstyti. </w:t>
      </w:r>
      <w:r w:rsidR="00C67D88" w:rsidRPr="00340B0E">
        <w:t>Užsakovui</w:t>
      </w:r>
      <w:r w:rsidRPr="00340B0E">
        <w:t xml:space="preserve"> pakvietus, </w:t>
      </w:r>
      <w:r w:rsidR="00A32496" w:rsidRPr="00340B0E">
        <w:t>Tiekėjas</w:t>
      </w:r>
      <w:r w:rsidRPr="00340B0E">
        <w:t xml:space="preserve"> privalės dalyvauti susitikimuose, posėdžiuose ar pasitarimuose. Apie planuojamus susitikimus, posėdžius ir pasitarimus </w:t>
      </w:r>
      <w:proofErr w:type="spellStart"/>
      <w:r w:rsidR="00C67D88" w:rsidRPr="00340B0E">
        <w:t>Užsdakovas</w:t>
      </w:r>
      <w:proofErr w:type="spellEnd"/>
      <w:r w:rsidRPr="00340B0E">
        <w:t xml:space="preserve"> informuos </w:t>
      </w:r>
      <w:r w:rsidR="00A32496" w:rsidRPr="00340B0E">
        <w:t>T</w:t>
      </w:r>
      <w:r w:rsidRPr="00340B0E">
        <w:t xml:space="preserve">iekėją ne vėliau </w:t>
      </w:r>
      <w:r w:rsidRPr="00340B0E">
        <w:rPr>
          <w:b/>
          <w:bCs/>
        </w:rPr>
        <w:t>kaip prieš 3 (tris) darbo dienas</w:t>
      </w:r>
      <w:r w:rsidRPr="00340B0E">
        <w:t xml:space="preserve">. </w:t>
      </w:r>
    </w:p>
    <w:p w14:paraId="2258D0AE" w14:textId="5D88BC85" w:rsidR="00FA271D" w:rsidRPr="00340B0E" w:rsidRDefault="00E355BA" w:rsidP="00FA271D">
      <w:pPr>
        <w:jc w:val="both"/>
      </w:pPr>
      <w:r w:rsidRPr="00340B0E">
        <w:t>37</w:t>
      </w:r>
      <w:r w:rsidR="00FA271D" w:rsidRPr="00340B0E">
        <w:t xml:space="preserve">. 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w:t>
      </w:r>
      <w:r w:rsidR="00D723D7" w:rsidRPr="00340B0E">
        <w:t>T</w:t>
      </w:r>
      <w:r w:rsidR="00FA271D" w:rsidRPr="00340B0E">
        <w:t xml:space="preserve">iekėjo paslaugų teikimui ir (ar) paslaugų kainai, </w:t>
      </w:r>
      <w:r w:rsidR="00C67D88" w:rsidRPr="00340B0E">
        <w:t>Užsakovas</w:t>
      </w:r>
      <w:r w:rsidR="00FA271D" w:rsidRPr="00340B0E">
        <w:t xml:space="preserve"> informuos </w:t>
      </w:r>
      <w:r w:rsidR="00D723D7" w:rsidRPr="00340B0E">
        <w:t>T</w:t>
      </w:r>
      <w:r w:rsidR="00FA271D" w:rsidRPr="00340B0E">
        <w:t xml:space="preserve">iekėją raštu arba el. paštu. </w:t>
      </w:r>
    </w:p>
    <w:p w14:paraId="444A5E54" w14:textId="3727C21A" w:rsidR="00FA271D" w:rsidRPr="00340B0E" w:rsidRDefault="00E355BA" w:rsidP="00FA271D">
      <w:pPr>
        <w:jc w:val="both"/>
      </w:pPr>
      <w:r w:rsidRPr="00340B0E">
        <w:t>38</w:t>
      </w:r>
      <w:r w:rsidR="00FA271D" w:rsidRPr="00340B0E">
        <w:t xml:space="preserve">. Tiekėjas visais įmanomais būdais turi siekti apsaugoti </w:t>
      </w:r>
      <w:r w:rsidR="00C67D88" w:rsidRPr="00340B0E">
        <w:t>Užsakovo</w:t>
      </w:r>
      <w:r w:rsidR="00FA271D" w:rsidRPr="00340B0E">
        <w:t xml:space="preserve"> interesus ir užtikrinti tinkamą paslaugų teikimą kartu su </w:t>
      </w:r>
      <w:r w:rsidR="001B62FA" w:rsidRPr="00340B0E">
        <w:t>Užsakovo</w:t>
      </w:r>
      <w:r w:rsidR="00FA271D" w:rsidRPr="00340B0E">
        <w:t xml:space="preserve"> atsakingų darbuotojų pagalba. </w:t>
      </w:r>
    </w:p>
    <w:p w14:paraId="7411A26A" w14:textId="77777777" w:rsidR="00FA271D" w:rsidRPr="00340B0E" w:rsidRDefault="00FA271D" w:rsidP="00FA271D">
      <w:pPr>
        <w:jc w:val="both"/>
        <w:rPr>
          <w:b/>
          <w:bCs/>
        </w:rPr>
      </w:pPr>
    </w:p>
    <w:p w14:paraId="6390BDE8" w14:textId="0A0AA008" w:rsidR="00FA271D" w:rsidRPr="00340B0E" w:rsidRDefault="007D16DD" w:rsidP="00FA271D">
      <w:pPr>
        <w:jc w:val="center"/>
      </w:pPr>
      <w:r w:rsidRPr="00340B0E">
        <w:rPr>
          <w:b/>
          <w:bCs/>
        </w:rPr>
        <w:t>8</w:t>
      </w:r>
      <w:r w:rsidR="00FA271D" w:rsidRPr="00340B0E">
        <w:rPr>
          <w:b/>
          <w:bCs/>
        </w:rPr>
        <w:t xml:space="preserve"> SKYRIUS</w:t>
      </w:r>
    </w:p>
    <w:p w14:paraId="42D261CB" w14:textId="68356986" w:rsidR="00FA271D" w:rsidRPr="00340B0E" w:rsidRDefault="007D16DD" w:rsidP="00FA271D">
      <w:pPr>
        <w:jc w:val="center"/>
        <w:rPr>
          <w:b/>
          <w:bCs/>
        </w:rPr>
      </w:pPr>
      <w:r w:rsidRPr="00340B0E">
        <w:rPr>
          <w:b/>
          <w:bCs/>
        </w:rPr>
        <w:t xml:space="preserve">8.1 </w:t>
      </w:r>
      <w:r w:rsidR="00FA271D" w:rsidRPr="00340B0E">
        <w:rPr>
          <w:b/>
          <w:bCs/>
        </w:rPr>
        <w:t>PASLAUGŲ VALDYMAS</w:t>
      </w:r>
      <w:r w:rsidR="00CF1F22" w:rsidRPr="00340B0E">
        <w:rPr>
          <w:b/>
          <w:bCs/>
        </w:rPr>
        <w:t>, ADMINISTRAVIMAS</w:t>
      </w:r>
    </w:p>
    <w:p w14:paraId="5BA9575E" w14:textId="4887995C" w:rsidR="00FA271D" w:rsidRPr="00340B0E" w:rsidRDefault="00FA271D" w:rsidP="00FA271D">
      <w:pPr>
        <w:jc w:val="both"/>
      </w:pPr>
    </w:p>
    <w:p w14:paraId="0A899B66" w14:textId="1825EFB9" w:rsidR="00FA271D" w:rsidRPr="00340B0E" w:rsidRDefault="00E355BA" w:rsidP="00FA271D">
      <w:pPr>
        <w:jc w:val="both"/>
      </w:pPr>
      <w:r w:rsidRPr="00340B0E">
        <w:t>39</w:t>
      </w:r>
      <w:r w:rsidR="00FA271D" w:rsidRPr="00340B0E">
        <w:t xml:space="preserve">. Paslaugų pirkimo sutartį administruos </w:t>
      </w:r>
      <w:r w:rsidR="001B62FA" w:rsidRPr="00340B0E">
        <w:t>Užsakovo</w:t>
      </w:r>
      <w:r w:rsidR="00FA271D" w:rsidRPr="00340B0E">
        <w:t xml:space="preserve"> paskirti atsakingi darbuotojai, kurie bus nurodyti paslaugų pirkimo sutarties sąlygose. </w:t>
      </w:r>
    </w:p>
    <w:p w14:paraId="5C1B6142" w14:textId="7EFAA459" w:rsidR="00FA271D" w:rsidRPr="00340B0E" w:rsidRDefault="00E7275F" w:rsidP="00FA271D">
      <w:pPr>
        <w:jc w:val="both"/>
      </w:pPr>
      <w:r w:rsidRPr="00340B0E">
        <w:t>40</w:t>
      </w:r>
      <w:r w:rsidR="00FA271D" w:rsidRPr="00340B0E">
        <w:t xml:space="preserve">. Jei pasikeičia </w:t>
      </w:r>
      <w:r w:rsidR="00D723D7" w:rsidRPr="00340B0E">
        <w:t>T</w:t>
      </w:r>
      <w:r w:rsidR="00FA271D" w:rsidRPr="00340B0E">
        <w:t xml:space="preserve">iekėjo arba </w:t>
      </w:r>
      <w:r w:rsidR="001B62FA" w:rsidRPr="00340B0E">
        <w:t>Užsakovo</w:t>
      </w:r>
      <w:r w:rsidR="00FA271D" w:rsidRPr="00340B0E">
        <w:t xml:space="preserve"> paslaugų pirkimo sutartyje nurodyti kontaktiniai asmenys ir (ar) duomenys (atsakingo už paslaugų pirkimo sutarties administravimą asmens pasikeitimas, įmonės pavadinimo ir (ar) buveinės pasikeitimas ir pan.), jie nevėliau, kaip </w:t>
      </w:r>
      <w:r w:rsidR="00FA271D" w:rsidRPr="00340B0E">
        <w:rPr>
          <w:b/>
          <w:bCs/>
        </w:rPr>
        <w:t xml:space="preserve">per 5 (penkias) darbo dienas </w:t>
      </w:r>
      <w:r w:rsidR="00FA271D" w:rsidRPr="00340B0E">
        <w:t xml:space="preserve">privalo vienas kitą apie tai informuoti raštu. Šalis, nesilaikanti šių reikalavimų, neturi teisės į pretenziją, jei atsižvelgiant į paskutinius žinomus jai duomenimis, ji negavo jokio pranešimo, išsiųsto pagal tuos duomenis. </w:t>
      </w:r>
    </w:p>
    <w:p w14:paraId="216F0C93" w14:textId="77B9CB7A" w:rsidR="00FA271D" w:rsidRPr="00340B0E" w:rsidRDefault="00FA271D" w:rsidP="00FA271D">
      <w:pPr>
        <w:jc w:val="both"/>
      </w:pPr>
      <w:r w:rsidRPr="00340B0E">
        <w:t>4</w:t>
      </w:r>
      <w:r w:rsidR="00E7275F" w:rsidRPr="00340B0E">
        <w:t>1</w:t>
      </w:r>
      <w:r w:rsidRPr="00340B0E">
        <w:t xml:space="preserve">. Paslaugų teikimo metu </w:t>
      </w:r>
      <w:r w:rsidR="00D8048A" w:rsidRPr="00340B0E">
        <w:t>Užsakovo</w:t>
      </w:r>
      <w:r w:rsidRPr="00340B0E">
        <w:t xml:space="preserve"> paskirti atsakingi darbuotojai turės teisę bet kuriuo metu rengti paslaugų teikimo patikrinimus statybos darbų objektuose. Šie patikrinimai bus organizuojami, atliekami ir įforminami </w:t>
      </w:r>
      <w:r w:rsidR="00D8048A" w:rsidRPr="00340B0E">
        <w:t>Užsakovo</w:t>
      </w:r>
      <w:r w:rsidRPr="00340B0E">
        <w:t xml:space="preserve"> nustatyta tvarka. Šie patikrinimai bus skirti </w:t>
      </w:r>
      <w:r w:rsidR="00D723D7" w:rsidRPr="00340B0E">
        <w:t>T</w:t>
      </w:r>
      <w:r w:rsidRPr="00340B0E">
        <w:t xml:space="preserve">iekėjo paslaugų teikimo kontrolei. </w:t>
      </w:r>
    </w:p>
    <w:p w14:paraId="3C4236F3" w14:textId="77777777" w:rsidR="00FA271D" w:rsidRPr="00340B0E" w:rsidRDefault="00FA271D" w:rsidP="00FA271D">
      <w:pPr>
        <w:jc w:val="both"/>
      </w:pPr>
    </w:p>
    <w:p w14:paraId="4534A9BD" w14:textId="2864054D" w:rsidR="00FA271D" w:rsidRPr="00340B0E" w:rsidRDefault="00CF1F22" w:rsidP="00FA271D">
      <w:pPr>
        <w:jc w:val="center"/>
        <w:rPr>
          <w:b/>
          <w:bCs/>
        </w:rPr>
      </w:pPr>
      <w:r w:rsidRPr="00340B0E">
        <w:rPr>
          <w:b/>
          <w:bCs/>
        </w:rPr>
        <w:t xml:space="preserve">8.2 </w:t>
      </w:r>
      <w:r w:rsidR="00FA271D" w:rsidRPr="00340B0E">
        <w:rPr>
          <w:b/>
          <w:bCs/>
        </w:rPr>
        <w:t>SUSIRAŠINĖJIMAS</w:t>
      </w:r>
    </w:p>
    <w:p w14:paraId="10608CC8" w14:textId="77777777" w:rsidR="00FA271D" w:rsidRPr="00340B0E" w:rsidRDefault="00FA271D" w:rsidP="00FA271D">
      <w:pPr>
        <w:jc w:val="center"/>
      </w:pPr>
    </w:p>
    <w:p w14:paraId="63059551" w14:textId="09E6C4F5" w:rsidR="00FA271D" w:rsidRPr="00340B0E" w:rsidRDefault="00FA271D" w:rsidP="00FA271D">
      <w:pPr>
        <w:jc w:val="both"/>
      </w:pPr>
      <w:r w:rsidRPr="00340B0E">
        <w:t>4</w:t>
      </w:r>
      <w:r w:rsidR="00E7275F" w:rsidRPr="00340B0E">
        <w:t>2</w:t>
      </w:r>
      <w:r w:rsidRPr="00340B0E">
        <w:t xml:space="preserve">. </w:t>
      </w:r>
      <w:proofErr w:type="spellStart"/>
      <w:r w:rsidR="00CF1F22" w:rsidRPr="00340B0E">
        <w:t>Užsakovoas</w:t>
      </w:r>
      <w:proofErr w:type="spellEnd"/>
      <w:r w:rsidRPr="00340B0E">
        <w:t xml:space="preserve"> ir </w:t>
      </w:r>
      <w:r w:rsidR="00A32496" w:rsidRPr="00340B0E">
        <w:t>Tiekėjas</w:t>
      </w:r>
      <w:r w:rsidRPr="00340B0E">
        <w:t xml:space="preserve"> susirašinėja lietuvių kalba. Visi pranešimai, sutikimai ir kita informacija laikomi įteiktais tinkamai, jeigu yra išsiųsti elektroniniu paštu</w:t>
      </w:r>
      <w:r w:rsidR="00CF1F22" w:rsidRPr="00340B0E">
        <w:t xml:space="preserve"> arba</w:t>
      </w:r>
      <w:r w:rsidRPr="00340B0E">
        <w:t xml:space="preserve"> registruotu paštu paslaugų pirkimo sutartyje nurodytais adresais. </w:t>
      </w:r>
    </w:p>
    <w:p w14:paraId="683E3B43" w14:textId="1EE232C0" w:rsidR="00FA271D" w:rsidRPr="00340B0E" w:rsidRDefault="00FA271D" w:rsidP="00FA271D">
      <w:pPr>
        <w:jc w:val="both"/>
      </w:pPr>
      <w:r w:rsidRPr="00340B0E">
        <w:t>4</w:t>
      </w:r>
      <w:r w:rsidR="00E7275F" w:rsidRPr="00340B0E">
        <w:t>3</w:t>
      </w:r>
      <w:r w:rsidRPr="00340B0E">
        <w:t>. Tiekėjo teikiami dokumentai turi būti pasirašyti</w:t>
      </w:r>
      <w:r w:rsidR="00CF1F22" w:rsidRPr="00340B0E">
        <w:t xml:space="preserve"> fi</w:t>
      </w:r>
      <w:r w:rsidR="00671D31" w:rsidRPr="00340B0E">
        <w:t xml:space="preserve">ziniu </w:t>
      </w:r>
      <w:proofErr w:type="spellStart"/>
      <w:r w:rsidR="00671D31" w:rsidRPr="00340B0E">
        <w:t>pazrašu</w:t>
      </w:r>
      <w:proofErr w:type="spellEnd"/>
      <w:r w:rsidR="00671D31" w:rsidRPr="00340B0E">
        <w:t xml:space="preserve"> arba</w:t>
      </w:r>
      <w:r w:rsidRPr="00340B0E">
        <w:t xml:space="preserve"> kvalifikuotu elektroniniu parašu (pagal poreikį ADOC elektroninio dokumento formatu). </w:t>
      </w:r>
    </w:p>
    <w:p w14:paraId="36745654" w14:textId="3A12FB42" w:rsidR="00FA271D" w:rsidRPr="00340B0E" w:rsidRDefault="00FA271D" w:rsidP="00FA271D">
      <w:pPr>
        <w:jc w:val="both"/>
      </w:pPr>
      <w:r w:rsidRPr="00340B0E">
        <w:t>4</w:t>
      </w:r>
      <w:r w:rsidR="00E7275F" w:rsidRPr="00340B0E">
        <w:t>4</w:t>
      </w:r>
      <w:r w:rsidRPr="00340B0E">
        <w:t xml:space="preserve">. Bet kokiame su paslaugų pirkimo sutartimi susijusiame raštiškame bendravime tarp </w:t>
      </w:r>
      <w:r w:rsidR="00671D31" w:rsidRPr="00340B0E">
        <w:t>Užsakovo</w:t>
      </w:r>
      <w:r w:rsidRPr="00340B0E">
        <w:t xml:space="preserve"> ir </w:t>
      </w:r>
      <w:r w:rsidR="00D723D7" w:rsidRPr="00340B0E">
        <w:t>T</w:t>
      </w:r>
      <w:r w:rsidRPr="00340B0E">
        <w:t xml:space="preserve">iekėjo turi būti nurodytas paslaugų pirkimo sutarties numeris ir pavadinimas, statybos (rangos) </w:t>
      </w:r>
      <w:r w:rsidRPr="00340B0E">
        <w:lastRenderedPageBreak/>
        <w:t xml:space="preserve">darbų objekto pavadinimas. Tada, kai raštiško pranešimo gavimui yra terminas, siuntėjas turėtų paprašyti jo pranešimo gavimo patvirtinimo. Bet kokiu atveju siuntėjas turi imtis visų reikiamų priemonių tam, kad pranešimas būtų gautas. </w:t>
      </w:r>
    </w:p>
    <w:p w14:paraId="282097F4" w14:textId="77777777" w:rsidR="00FA271D" w:rsidRPr="00340B0E" w:rsidRDefault="00FA271D" w:rsidP="00FA271D">
      <w:pPr>
        <w:jc w:val="both"/>
      </w:pPr>
    </w:p>
    <w:p w14:paraId="08DDF405" w14:textId="3061A206" w:rsidR="00FA271D" w:rsidRPr="00340B0E" w:rsidRDefault="00797B29" w:rsidP="00FA271D">
      <w:pPr>
        <w:jc w:val="center"/>
        <w:rPr>
          <w:b/>
          <w:bCs/>
        </w:rPr>
      </w:pPr>
      <w:r w:rsidRPr="00340B0E">
        <w:rPr>
          <w:b/>
          <w:bCs/>
        </w:rPr>
        <w:t xml:space="preserve">8.3 </w:t>
      </w:r>
      <w:r w:rsidR="00FA271D" w:rsidRPr="00340B0E">
        <w:rPr>
          <w:b/>
          <w:bCs/>
        </w:rPr>
        <w:t>TIEKĖJO APRŪPINIMAS</w:t>
      </w:r>
    </w:p>
    <w:p w14:paraId="45E70EC0" w14:textId="77777777" w:rsidR="00FA271D" w:rsidRPr="00340B0E" w:rsidRDefault="00FA271D" w:rsidP="00FA271D">
      <w:pPr>
        <w:jc w:val="center"/>
        <w:rPr>
          <w:b/>
          <w:bCs/>
        </w:rPr>
      </w:pPr>
    </w:p>
    <w:p w14:paraId="4C2DB8A9" w14:textId="3070E05A" w:rsidR="00FA271D" w:rsidRPr="00340B0E" w:rsidRDefault="00FA271D" w:rsidP="00FA271D">
      <w:pPr>
        <w:jc w:val="both"/>
      </w:pPr>
      <w:r w:rsidRPr="00340B0E">
        <w:t>4</w:t>
      </w:r>
      <w:r w:rsidR="00E7275F" w:rsidRPr="00340B0E">
        <w:t>5</w:t>
      </w:r>
      <w:r w:rsidRPr="00340B0E">
        <w:t xml:space="preserve">. Paslaugoms suteikti </w:t>
      </w:r>
      <w:r w:rsidR="00A32496" w:rsidRPr="00340B0E">
        <w:t>Tiekėjas</w:t>
      </w:r>
      <w:r w:rsidRPr="00340B0E">
        <w:t xml:space="preserve"> turi būti apsirūpinęs būtina technika, įranga, įrankiais, patalpomis, transportu, ryšio priemonėmis, kompiuteriais ir kitomis priemonėmis, reikalingomis paslaugoms atlikti. Tiekėjas turi taip organizuoti darbą, kad operatyviai, kompetentingai atliktų reikiamus patikrinimus, užduotis, apžiūras, matavimus ir bandymus, laiku užsakytų medžiagų, mišinių ir (ar) gaminių kontrolinius laboratorinius tyrimus ir (ar) bandymus </w:t>
      </w:r>
      <w:r w:rsidR="00190086" w:rsidRPr="00340B0E">
        <w:t>Užsakovo</w:t>
      </w:r>
      <w:r w:rsidRPr="00340B0E">
        <w:t xml:space="preserve"> nurodytoje įmonėje (laboratorijoje).</w:t>
      </w:r>
    </w:p>
    <w:p w14:paraId="11120E3A" w14:textId="580F531E" w:rsidR="00FA271D" w:rsidRPr="00340B0E" w:rsidRDefault="00FA271D" w:rsidP="00FA271D">
      <w:pPr>
        <w:jc w:val="both"/>
      </w:pPr>
      <w:r w:rsidRPr="00340B0E">
        <w:t>4</w:t>
      </w:r>
      <w:r w:rsidR="00E7275F" w:rsidRPr="00340B0E">
        <w:t>6</w:t>
      </w:r>
      <w:r w:rsidRPr="00340B0E">
        <w:t xml:space="preserve">. Paslaugoms suteikti </w:t>
      </w:r>
      <w:r w:rsidR="00A32496" w:rsidRPr="00340B0E">
        <w:t>Tiekėjas</w:t>
      </w:r>
      <w:r w:rsidRPr="00340B0E">
        <w:t xml:space="preserve"> turi užtikrinti savo paskirtų darbuotojų prisijungimo prie elektroninio statybos darbų žurnalo sąlygas ir galimybę.</w:t>
      </w:r>
    </w:p>
    <w:p w14:paraId="0034872A" w14:textId="450E6849" w:rsidR="00AD0CE6" w:rsidRDefault="00D96FD8" w:rsidP="00FA271D">
      <w:pPr>
        <w:jc w:val="both"/>
      </w:pPr>
      <w:r w:rsidRPr="00340B0E">
        <w:t>47</w:t>
      </w:r>
      <w:r w:rsidR="00FA271D" w:rsidRPr="00340B0E">
        <w:t>. Tiekėjas turi turėti galimybę dokumentus pasirašyti kvalifikuotu elektroniniu parašu ADOC elektroninio dokumento formatu.</w:t>
      </w:r>
    </w:p>
    <w:p w14:paraId="75F0A1F8" w14:textId="77777777" w:rsidR="000831F8" w:rsidRDefault="000831F8" w:rsidP="00FA271D">
      <w:pPr>
        <w:jc w:val="both"/>
      </w:pPr>
    </w:p>
    <w:p w14:paraId="4E30A22B" w14:textId="77777777" w:rsidR="000831F8" w:rsidRPr="001336DE" w:rsidRDefault="000831F8" w:rsidP="00FA271D">
      <w:pPr>
        <w:jc w:val="both"/>
      </w:pPr>
    </w:p>
    <w:p w14:paraId="6953A982" w14:textId="77777777" w:rsidR="00AD0CE6" w:rsidRPr="00340B0E" w:rsidRDefault="00AD0CE6" w:rsidP="00FA271D">
      <w:pPr>
        <w:jc w:val="both"/>
        <w:rPr>
          <w:b/>
          <w:bCs/>
        </w:rPr>
      </w:pPr>
    </w:p>
    <w:p w14:paraId="6BD7CE2D" w14:textId="77777777" w:rsidR="00FA271D" w:rsidRPr="00340B0E" w:rsidRDefault="00FA271D" w:rsidP="00FA271D">
      <w:pPr>
        <w:jc w:val="center"/>
      </w:pPr>
      <w:r w:rsidRPr="00340B0E">
        <w:rPr>
          <w:b/>
          <w:bCs/>
        </w:rPr>
        <w:t>KETVIRTASIS SKIRSNIS</w:t>
      </w:r>
    </w:p>
    <w:p w14:paraId="510D8CD5" w14:textId="372F65D0" w:rsidR="00FA271D" w:rsidRPr="00340B0E" w:rsidRDefault="00190086" w:rsidP="00FA271D">
      <w:pPr>
        <w:jc w:val="center"/>
        <w:rPr>
          <w:b/>
          <w:bCs/>
        </w:rPr>
      </w:pPr>
      <w:r w:rsidRPr="00340B0E">
        <w:rPr>
          <w:b/>
          <w:bCs/>
        </w:rPr>
        <w:t xml:space="preserve">8.4 </w:t>
      </w:r>
      <w:r w:rsidR="00FA271D" w:rsidRPr="00340B0E">
        <w:rPr>
          <w:b/>
          <w:bCs/>
        </w:rPr>
        <w:t>TIEKĖJO DOKUMENTŲ APSKAITA</w:t>
      </w:r>
    </w:p>
    <w:p w14:paraId="0FE0A438" w14:textId="77777777" w:rsidR="00FA271D" w:rsidRPr="00340B0E" w:rsidRDefault="00FA271D" w:rsidP="00FA271D">
      <w:pPr>
        <w:jc w:val="center"/>
      </w:pPr>
    </w:p>
    <w:p w14:paraId="3808ADD8" w14:textId="64B2C8E2" w:rsidR="00FA271D" w:rsidRPr="00340B0E" w:rsidRDefault="00D96FD8" w:rsidP="00FA271D">
      <w:pPr>
        <w:jc w:val="both"/>
      </w:pPr>
      <w:r w:rsidRPr="00340B0E">
        <w:t>48</w:t>
      </w:r>
      <w:r w:rsidR="00FA271D" w:rsidRPr="00340B0E">
        <w:t xml:space="preserve">. Paslaugų pirkimo sutarties laikotarpiu </w:t>
      </w:r>
      <w:r w:rsidR="00A32496" w:rsidRPr="00340B0E">
        <w:t>Tiekėjas</w:t>
      </w:r>
      <w:r w:rsidR="00FA271D" w:rsidRPr="00340B0E">
        <w:t xml:space="preserve"> turi registruoti ir saugoti visus gaunamus ir siunčiamus bei kitus veiklos dokumentus. </w:t>
      </w:r>
    </w:p>
    <w:p w14:paraId="40020578" w14:textId="737FBDC0" w:rsidR="00FA271D" w:rsidRPr="00340B0E" w:rsidRDefault="00D96FD8" w:rsidP="00FA271D">
      <w:pPr>
        <w:jc w:val="both"/>
      </w:pPr>
      <w:r w:rsidRPr="00340B0E">
        <w:t>49</w:t>
      </w:r>
      <w:r w:rsidR="00FA271D" w:rsidRPr="00340B0E">
        <w:t xml:space="preserve">. Tiekėjas turi teikti </w:t>
      </w:r>
      <w:r w:rsidR="00190086" w:rsidRPr="00340B0E">
        <w:t>Užsakovui</w:t>
      </w:r>
      <w:r w:rsidR="00FA271D" w:rsidRPr="00340B0E">
        <w:t xml:space="preserve"> duomenis ir (ar) dokumentus, reikalingus vertinant jo suteiktas paslaugas bei užtikrinti, kad teikiami dokumentai būtų sistemingai surūšiuoti, teisingi, aiškūs, atsekami, palyginami bei pakankami suteiktoms paslaugoms pagrįsti. </w:t>
      </w:r>
    </w:p>
    <w:p w14:paraId="2898A9CE" w14:textId="213A03FD" w:rsidR="00FA271D" w:rsidRPr="00340B0E" w:rsidRDefault="00FA271D" w:rsidP="00FA271D">
      <w:pPr>
        <w:jc w:val="both"/>
      </w:pPr>
      <w:r w:rsidRPr="00340B0E">
        <w:t>5</w:t>
      </w:r>
      <w:r w:rsidR="00D96FD8" w:rsidRPr="00340B0E">
        <w:t>0</w:t>
      </w:r>
      <w:r w:rsidRPr="00340B0E">
        <w:t xml:space="preserve">. Tiekėjas turi pateikti </w:t>
      </w:r>
      <w:r w:rsidR="00190086" w:rsidRPr="00340B0E">
        <w:t>Užsakovui</w:t>
      </w:r>
      <w:r w:rsidRPr="00340B0E">
        <w:t xml:space="preserve"> įgaliotiems asmenims ar bet kokiems statybos darbų ir (ar) paslaugų pirkimo sutarčių vykdymo patikrinimą ar auditą atliekantiems įgaliotiems asmenims tokią su </w:t>
      </w:r>
      <w:r w:rsidR="00D723D7" w:rsidRPr="00340B0E">
        <w:t>T</w:t>
      </w:r>
      <w:r w:rsidRPr="00340B0E">
        <w:t xml:space="preserve">iekėjo suteiktomis paslaugomis susijusią informaciją, kurios jie bet kuriuo pagrįstu metu pareikalautų ir leisti atlikti (pasidaryti jų kopijas paslaugų teikimo metu ar vėliau) </w:t>
      </w:r>
      <w:r w:rsidR="00D723D7" w:rsidRPr="00340B0E">
        <w:t>Ti</w:t>
      </w:r>
      <w:r w:rsidRPr="00340B0E">
        <w:t xml:space="preserve">ekėjo įrašų ir apskaitos, susijusių su teikiamomis ar jau suteiktomis paslaugomis, patikrinimą ar auditą. </w:t>
      </w:r>
    </w:p>
    <w:p w14:paraId="49F78AC1" w14:textId="77777777" w:rsidR="00E56AF9" w:rsidRPr="00340B0E" w:rsidRDefault="00E56AF9" w:rsidP="00E56AF9">
      <w:pPr>
        <w:jc w:val="both"/>
      </w:pPr>
    </w:p>
    <w:p w14:paraId="2F8AB145" w14:textId="5FA0CDB3" w:rsidR="00AE31B4" w:rsidRDefault="00AE31B4" w:rsidP="00A86481">
      <w:pPr>
        <w:jc w:val="both"/>
        <w:rPr>
          <w:iCs/>
        </w:rPr>
      </w:pPr>
    </w:p>
    <w:p w14:paraId="6D9309DB" w14:textId="77777777" w:rsidR="00312FDC" w:rsidRPr="00340B0E" w:rsidRDefault="00312FDC" w:rsidP="00A86481">
      <w:pPr>
        <w:jc w:val="both"/>
        <w:rPr>
          <w:iCs/>
        </w:rPr>
      </w:pPr>
    </w:p>
    <w:sectPr w:rsidR="00312FDC" w:rsidRPr="00340B0E" w:rsidSect="009973BC">
      <w:pgSz w:w="11906" w:h="16838"/>
      <w:pgMar w:top="1701" w:right="567" w:bottom="1134" w:left="1701" w:header="51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7EFF" w14:textId="77777777" w:rsidR="00FB18A1" w:rsidRDefault="00FB18A1" w:rsidP="009973BC">
      <w:r>
        <w:separator/>
      </w:r>
    </w:p>
  </w:endnote>
  <w:endnote w:type="continuationSeparator" w:id="0">
    <w:p w14:paraId="506D1746" w14:textId="77777777" w:rsidR="00FB18A1" w:rsidRDefault="00FB18A1" w:rsidP="0099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7C37" w14:textId="77777777" w:rsidR="00FB18A1" w:rsidRDefault="00FB18A1" w:rsidP="009973BC">
      <w:r>
        <w:separator/>
      </w:r>
    </w:p>
  </w:footnote>
  <w:footnote w:type="continuationSeparator" w:id="0">
    <w:p w14:paraId="451A7917" w14:textId="77777777" w:rsidR="00FB18A1" w:rsidRDefault="00FB18A1" w:rsidP="00997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7F6"/>
    <w:multiLevelType w:val="hybridMultilevel"/>
    <w:tmpl w:val="884A1A92"/>
    <w:lvl w:ilvl="0" w:tplc="D98ECB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31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B4"/>
    <w:rsid w:val="00012F0C"/>
    <w:rsid w:val="0002160F"/>
    <w:rsid w:val="0003697B"/>
    <w:rsid w:val="000433C5"/>
    <w:rsid w:val="00047C16"/>
    <w:rsid w:val="000520DD"/>
    <w:rsid w:val="000831F8"/>
    <w:rsid w:val="00094CC8"/>
    <w:rsid w:val="000D0311"/>
    <w:rsid w:val="000E016F"/>
    <w:rsid w:val="001010F7"/>
    <w:rsid w:val="001136B2"/>
    <w:rsid w:val="00116E23"/>
    <w:rsid w:val="001336DE"/>
    <w:rsid w:val="00177A6A"/>
    <w:rsid w:val="00190086"/>
    <w:rsid w:val="001B23B6"/>
    <w:rsid w:val="001B62FA"/>
    <w:rsid w:val="001B7CBF"/>
    <w:rsid w:val="001C0ADB"/>
    <w:rsid w:val="001D2E85"/>
    <w:rsid w:val="001E3038"/>
    <w:rsid w:val="001F2EE7"/>
    <w:rsid w:val="001F5D04"/>
    <w:rsid w:val="00210638"/>
    <w:rsid w:val="0023315C"/>
    <w:rsid w:val="0023484A"/>
    <w:rsid w:val="00241713"/>
    <w:rsid w:val="00251A34"/>
    <w:rsid w:val="0025380A"/>
    <w:rsid w:val="00254D4B"/>
    <w:rsid w:val="002571D3"/>
    <w:rsid w:val="00275706"/>
    <w:rsid w:val="0029497C"/>
    <w:rsid w:val="002A4983"/>
    <w:rsid w:val="002D4773"/>
    <w:rsid w:val="002D4B4B"/>
    <w:rsid w:val="002E064C"/>
    <w:rsid w:val="002E2DD1"/>
    <w:rsid w:val="002E5DDF"/>
    <w:rsid w:val="002F069E"/>
    <w:rsid w:val="002F1DB8"/>
    <w:rsid w:val="0031158F"/>
    <w:rsid w:val="00312FDC"/>
    <w:rsid w:val="00317B91"/>
    <w:rsid w:val="00326C8D"/>
    <w:rsid w:val="00340B0E"/>
    <w:rsid w:val="0034649C"/>
    <w:rsid w:val="00347E43"/>
    <w:rsid w:val="003508E6"/>
    <w:rsid w:val="00366F5E"/>
    <w:rsid w:val="003837A6"/>
    <w:rsid w:val="00390E6B"/>
    <w:rsid w:val="003A4091"/>
    <w:rsid w:val="003C29FD"/>
    <w:rsid w:val="003C347A"/>
    <w:rsid w:val="003D1939"/>
    <w:rsid w:val="003E4487"/>
    <w:rsid w:val="00413BAC"/>
    <w:rsid w:val="004152AF"/>
    <w:rsid w:val="004211D6"/>
    <w:rsid w:val="00443DF2"/>
    <w:rsid w:val="004452BD"/>
    <w:rsid w:val="0045435E"/>
    <w:rsid w:val="00462572"/>
    <w:rsid w:val="004627A1"/>
    <w:rsid w:val="00464260"/>
    <w:rsid w:val="004749DF"/>
    <w:rsid w:val="00485EEA"/>
    <w:rsid w:val="004872BD"/>
    <w:rsid w:val="004A4C52"/>
    <w:rsid w:val="004A5F08"/>
    <w:rsid w:val="004B5A36"/>
    <w:rsid w:val="004C71A7"/>
    <w:rsid w:val="004D08D3"/>
    <w:rsid w:val="004D4A0C"/>
    <w:rsid w:val="004F3D42"/>
    <w:rsid w:val="005027B5"/>
    <w:rsid w:val="0053440A"/>
    <w:rsid w:val="00534BD3"/>
    <w:rsid w:val="0054237E"/>
    <w:rsid w:val="00561E63"/>
    <w:rsid w:val="0056360B"/>
    <w:rsid w:val="00565BE3"/>
    <w:rsid w:val="00572C3E"/>
    <w:rsid w:val="00575665"/>
    <w:rsid w:val="005947A9"/>
    <w:rsid w:val="005970F0"/>
    <w:rsid w:val="00597DFD"/>
    <w:rsid w:val="00597F6E"/>
    <w:rsid w:val="005C04C1"/>
    <w:rsid w:val="005C5053"/>
    <w:rsid w:val="005D4558"/>
    <w:rsid w:val="00601C80"/>
    <w:rsid w:val="006049B1"/>
    <w:rsid w:val="00642455"/>
    <w:rsid w:val="006438BF"/>
    <w:rsid w:val="00644DC5"/>
    <w:rsid w:val="00652B6F"/>
    <w:rsid w:val="0066270E"/>
    <w:rsid w:val="00671D31"/>
    <w:rsid w:val="006932A9"/>
    <w:rsid w:val="006A13E5"/>
    <w:rsid w:val="006A3DF8"/>
    <w:rsid w:val="006A70D5"/>
    <w:rsid w:val="006E3E37"/>
    <w:rsid w:val="006E7BEA"/>
    <w:rsid w:val="006F1E74"/>
    <w:rsid w:val="007022B2"/>
    <w:rsid w:val="00703933"/>
    <w:rsid w:val="00706A15"/>
    <w:rsid w:val="00767904"/>
    <w:rsid w:val="00786A9D"/>
    <w:rsid w:val="007977EA"/>
    <w:rsid w:val="00797B29"/>
    <w:rsid w:val="007A3AA2"/>
    <w:rsid w:val="007C05E1"/>
    <w:rsid w:val="007C4364"/>
    <w:rsid w:val="007C7C7C"/>
    <w:rsid w:val="007D02A6"/>
    <w:rsid w:val="007D16DD"/>
    <w:rsid w:val="007D28D0"/>
    <w:rsid w:val="007D3691"/>
    <w:rsid w:val="007E693C"/>
    <w:rsid w:val="007E7577"/>
    <w:rsid w:val="007F1B28"/>
    <w:rsid w:val="007F31E7"/>
    <w:rsid w:val="007F3C4D"/>
    <w:rsid w:val="00802242"/>
    <w:rsid w:val="00814CCF"/>
    <w:rsid w:val="008223D7"/>
    <w:rsid w:val="00836E57"/>
    <w:rsid w:val="0084001C"/>
    <w:rsid w:val="00840221"/>
    <w:rsid w:val="008523D9"/>
    <w:rsid w:val="00865F9C"/>
    <w:rsid w:val="008A31E7"/>
    <w:rsid w:val="008C5242"/>
    <w:rsid w:val="008E3B70"/>
    <w:rsid w:val="008E5B4B"/>
    <w:rsid w:val="008F5FC7"/>
    <w:rsid w:val="00912DB0"/>
    <w:rsid w:val="0091764B"/>
    <w:rsid w:val="00921633"/>
    <w:rsid w:val="00927163"/>
    <w:rsid w:val="009311A7"/>
    <w:rsid w:val="00947C73"/>
    <w:rsid w:val="00955BA0"/>
    <w:rsid w:val="0097773C"/>
    <w:rsid w:val="009973BC"/>
    <w:rsid w:val="009B121D"/>
    <w:rsid w:val="009B4761"/>
    <w:rsid w:val="009C2A92"/>
    <w:rsid w:val="00A02B39"/>
    <w:rsid w:val="00A07526"/>
    <w:rsid w:val="00A24CF8"/>
    <w:rsid w:val="00A32496"/>
    <w:rsid w:val="00A46D50"/>
    <w:rsid w:val="00A50B8A"/>
    <w:rsid w:val="00A62634"/>
    <w:rsid w:val="00A71DC7"/>
    <w:rsid w:val="00A7332B"/>
    <w:rsid w:val="00A81CED"/>
    <w:rsid w:val="00A86150"/>
    <w:rsid w:val="00A86481"/>
    <w:rsid w:val="00AA692F"/>
    <w:rsid w:val="00AB465F"/>
    <w:rsid w:val="00AC73C2"/>
    <w:rsid w:val="00AD0B92"/>
    <w:rsid w:val="00AD0CE6"/>
    <w:rsid w:val="00AE31B4"/>
    <w:rsid w:val="00B078B6"/>
    <w:rsid w:val="00B1146F"/>
    <w:rsid w:val="00B6764F"/>
    <w:rsid w:val="00B70793"/>
    <w:rsid w:val="00B8752D"/>
    <w:rsid w:val="00B94EEB"/>
    <w:rsid w:val="00B9605A"/>
    <w:rsid w:val="00BC36EC"/>
    <w:rsid w:val="00BC3E42"/>
    <w:rsid w:val="00BC6F6B"/>
    <w:rsid w:val="00C00BF9"/>
    <w:rsid w:val="00C01C11"/>
    <w:rsid w:val="00C273FA"/>
    <w:rsid w:val="00C41446"/>
    <w:rsid w:val="00C42A36"/>
    <w:rsid w:val="00C67D88"/>
    <w:rsid w:val="00C73B4E"/>
    <w:rsid w:val="00C75BC2"/>
    <w:rsid w:val="00C84802"/>
    <w:rsid w:val="00C90DE8"/>
    <w:rsid w:val="00CA01B2"/>
    <w:rsid w:val="00CB58D0"/>
    <w:rsid w:val="00CC16E3"/>
    <w:rsid w:val="00CD5AFD"/>
    <w:rsid w:val="00CF112C"/>
    <w:rsid w:val="00CF1F22"/>
    <w:rsid w:val="00D03480"/>
    <w:rsid w:val="00D314B5"/>
    <w:rsid w:val="00D46F47"/>
    <w:rsid w:val="00D723D7"/>
    <w:rsid w:val="00D8048A"/>
    <w:rsid w:val="00D92203"/>
    <w:rsid w:val="00D96FD8"/>
    <w:rsid w:val="00DA7DA3"/>
    <w:rsid w:val="00DD1897"/>
    <w:rsid w:val="00DD5B70"/>
    <w:rsid w:val="00DF2616"/>
    <w:rsid w:val="00DF3009"/>
    <w:rsid w:val="00E102E3"/>
    <w:rsid w:val="00E355BA"/>
    <w:rsid w:val="00E4591A"/>
    <w:rsid w:val="00E52F5E"/>
    <w:rsid w:val="00E56AF9"/>
    <w:rsid w:val="00E7275F"/>
    <w:rsid w:val="00E867FD"/>
    <w:rsid w:val="00EA1880"/>
    <w:rsid w:val="00EB6772"/>
    <w:rsid w:val="00EC7AE3"/>
    <w:rsid w:val="00ED6CE9"/>
    <w:rsid w:val="00EE3770"/>
    <w:rsid w:val="00EE643C"/>
    <w:rsid w:val="00EF43D0"/>
    <w:rsid w:val="00EF4A2E"/>
    <w:rsid w:val="00F0350E"/>
    <w:rsid w:val="00F04F13"/>
    <w:rsid w:val="00F07E99"/>
    <w:rsid w:val="00F26D21"/>
    <w:rsid w:val="00F30817"/>
    <w:rsid w:val="00F3422F"/>
    <w:rsid w:val="00F47295"/>
    <w:rsid w:val="00F55FA6"/>
    <w:rsid w:val="00F70A7E"/>
    <w:rsid w:val="00F74956"/>
    <w:rsid w:val="00FA271D"/>
    <w:rsid w:val="00FB18A1"/>
    <w:rsid w:val="00FC1E17"/>
    <w:rsid w:val="00FE04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FEEE"/>
  <w15:chartTrackingRefBased/>
  <w15:docId w15:val="{D2B77FB1-EFAC-4D0D-B540-4BA07765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257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E3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1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1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1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1B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1B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1B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1B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1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E31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1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1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1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1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1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1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1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1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1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1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1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1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1B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E31B4"/>
    <w:pPr>
      <w:ind w:left="720"/>
      <w:contextualSpacing/>
    </w:pPr>
  </w:style>
  <w:style w:type="character" w:styleId="Rykuspabraukimas">
    <w:name w:val="Intense Emphasis"/>
    <w:basedOn w:val="Numatytasispastraiposriftas"/>
    <w:uiPriority w:val="21"/>
    <w:qFormat/>
    <w:rsid w:val="00AE31B4"/>
    <w:rPr>
      <w:i/>
      <w:iCs/>
      <w:color w:val="0F4761" w:themeColor="accent1" w:themeShade="BF"/>
    </w:rPr>
  </w:style>
  <w:style w:type="paragraph" w:styleId="Iskirtacitata">
    <w:name w:val="Intense Quote"/>
    <w:basedOn w:val="prastasis"/>
    <w:next w:val="prastasis"/>
    <w:link w:val="IskirtacitataDiagrama"/>
    <w:uiPriority w:val="30"/>
    <w:qFormat/>
    <w:rsid w:val="00AE3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1B4"/>
    <w:rPr>
      <w:i/>
      <w:iCs/>
      <w:color w:val="0F4761" w:themeColor="accent1" w:themeShade="BF"/>
    </w:rPr>
  </w:style>
  <w:style w:type="character" w:styleId="Rykinuoroda">
    <w:name w:val="Intense Reference"/>
    <w:basedOn w:val="Numatytasispastraiposriftas"/>
    <w:uiPriority w:val="32"/>
    <w:qFormat/>
    <w:rsid w:val="00AE31B4"/>
    <w:rPr>
      <w:b/>
      <w:bCs/>
      <w:smallCaps/>
      <w:color w:val="0F4761" w:themeColor="accent1" w:themeShade="BF"/>
      <w:spacing w:val="5"/>
    </w:rPr>
  </w:style>
  <w:style w:type="paragraph" w:customStyle="1" w:styleId="Pagrindiniotekstotrauka31">
    <w:name w:val="Pagrindinio teksto įtrauka 31"/>
    <w:basedOn w:val="prastasis"/>
    <w:rsid w:val="00AE31B4"/>
    <w:pPr>
      <w:widowControl w:val="0"/>
      <w:suppressAutoHyphens/>
      <w:ind w:left="426" w:hanging="426"/>
      <w:jc w:val="both"/>
    </w:pPr>
    <w:rPr>
      <w:rFonts w:eastAsia="Lucida Sans Unicode"/>
      <w:lang w:eastAsia="ar-SA"/>
    </w:rPr>
  </w:style>
  <w:style w:type="paragraph" w:customStyle="1" w:styleId="BlockText1">
    <w:name w:val="Block Text1"/>
    <w:basedOn w:val="prastasis"/>
    <w:rsid w:val="00AE31B4"/>
    <w:pPr>
      <w:suppressAutoHyphens/>
      <w:ind w:left="180" w:right="-546"/>
      <w:jc w:val="both"/>
    </w:pPr>
    <w:rPr>
      <w:rFonts w:eastAsia="Calibri"/>
      <w:b/>
      <w:iCs/>
      <w:color w:val="8DB3E2"/>
      <w:sz w:val="20"/>
      <w:szCs w:val="20"/>
      <w:lang w:eastAsia="ar-SA"/>
    </w:rPr>
  </w:style>
  <w:style w:type="character" w:styleId="Hipersaitas">
    <w:name w:val="Hyperlink"/>
    <w:basedOn w:val="Numatytasispastraiposriftas"/>
    <w:uiPriority w:val="99"/>
    <w:unhideWhenUsed/>
    <w:rsid w:val="00E56AF9"/>
    <w:rPr>
      <w:color w:val="467886" w:themeColor="hyperlink"/>
      <w:u w:val="single"/>
    </w:rPr>
  </w:style>
  <w:style w:type="character" w:styleId="Neapdorotaspaminjimas">
    <w:name w:val="Unresolved Mention"/>
    <w:basedOn w:val="Numatytasispastraiposriftas"/>
    <w:uiPriority w:val="99"/>
    <w:semiHidden/>
    <w:unhideWhenUsed/>
    <w:rsid w:val="00E56AF9"/>
    <w:rPr>
      <w:color w:val="605E5C"/>
      <w:shd w:val="clear" w:color="auto" w:fill="E1DFDD"/>
    </w:rPr>
  </w:style>
  <w:style w:type="character" w:customStyle="1" w:styleId="fontstyle01">
    <w:name w:val="fontstyle01"/>
    <w:basedOn w:val="Numatytasispastraiposriftas"/>
    <w:rsid w:val="00462572"/>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53440A"/>
    <w:rPr>
      <w:sz w:val="16"/>
      <w:szCs w:val="16"/>
    </w:rPr>
  </w:style>
  <w:style w:type="paragraph" w:styleId="Komentarotekstas">
    <w:name w:val="annotation text"/>
    <w:basedOn w:val="prastasis"/>
    <w:link w:val="KomentarotekstasDiagrama"/>
    <w:uiPriority w:val="99"/>
    <w:unhideWhenUsed/>
    <w:rsid w:val="0053440A"/>
    <w:rPr>
      <w:sz w:val="20"/>
      <w:szCs w:val="20"/>
    </w:rPr>
  </w:style>
  <w:style w:type="character" w:customStyle="1" w:styleId="KomentarotekstasDiagrama">
    <w:name w:val="Komentaro tekstas Diagrama"/>
    <w:basedOn w:val="Numatytasispastraiposriftas"/>
    <w:link w:val="Komentarotekstas"/>
    <w:uiPriority w:val="99"/>
    <w:rsid w:val="0053440A"/>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3440A"/>
    <w:rPr>
      <w:b/>
      <w:bCs/>
    </w:rPr>
  </w:style>
  <w:style w:type="character" w:customStyle="1" w:styleId="KomentarotemaDiagrama">
    <w:name w:val="Komentaro tema Diagrama"/>
    <w:basedOn w:val="KomentarotekstasDiagrama"/>
    <w:link w:val="Komentarotema"/>
    <w:uiPriority w:val="99"/>
    <w:semiHidden/>
    <w:rsid w:val="0053440A"/>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9973BC"/>
    <w:pPr>
      <w:tabs>
        <w:tab w:val="center" w:pos="4819"/>
        <w:tab w:val="right" w:pos="9638"/>
      </w:tabs>
    </w:pPr>
  </w:style>
  <w:style w:type="character" w:customStyle="1" w:styleId="AntratsDiagrama">
    <w:name w:val="Antraštės Diagrama"/>
    <w:basedOn w:val="Numatytasispastraiposriftas"/>
    <w:link w:val="Antrats"/>
    <w:uiPriority w:val="99"/>
    <w:rsid w:val="009973BC"/>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unhideWhenUsed/>
    <w:rsid w:val="009973BC"/>
    <w:pPr>
      <w:tabs>
        <w:tab w:val="center" w:pos="4819"/>
        <w:tab w:val="right" w:pos="9638"/>
      </w:tabs>
    </w:pPr>
  </w:style>
  <w:style w:type="character" w:customStyle="1" w:styleId="PoratDiagrama">
    <w:name w:val="Poraštė Diagrama"/>
    <w:basedOn w:val="Numatytasispastraiposriftas"/>
    <w:link w:val="Porat"/>
    <w:uiPriority w:val="99"/>
    <w:rsid w:val="009973BC"/>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2C3E"/>
    <w:rPr>
      <w:rFonts w:ascii="Times New Roman" w:eastAsia="Times New Roman" w:hAnsi="Times New Roman" w:cs="Times New Roman"/>
      <w:kern w:val="0"/>
      <w:lang w:eastAsia="lt-LT"/>
      <w14:ligatures w14:val="none"/>
    </w:rPr>
  </w:style>
  <w:style w:type="paragraph" w:styleId="Betarp">
    <w:name w:val="No Spacing"/>
    <w:link w:val="BetarpDiagrama"/>
    <w:uiPriority w:val="1"/>
    <w:qFormat/>
    <w:rsid w:val="00572C3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72C3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25282</Words>
  <Characters>14412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Rameikaitė-Jonienė</dc:creator>
  <cp:keywords/>
  <dc:description/>
  <cp:lastModifiedBy>Mindaugas Vaina</cp:lastModifiedBy>
  <cp:revision>63</cp:revision>
  <dcterms:created xsi:type="dcterms:W3CDTF">2026-01-29T08:15:00Z</dcterms:created>
  <dcterms:modified xsi:type="dcterms:W3CDTF">2026-03-09T08:25:00Z</dcterms:modified>
</cp:coreProperties>
</file>